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73A01" w14:textId="517724E4" w:rsidR="00C658FB" w:rsidRDefault="00AE1E8A" w:rsidP="00D131A0">
      <w:pPr>
        <w:rPr>
          <w:sz w:val="36"/>
        </w:rPr>
        <w:sectPr w:rsidR="00C658FB">
          <w:type w:val="continuous"/>
          <w:pgSz w:w="16840" w:h="11910" w:orient="landscape"/>
          <w:pgMar w:top="0" w:right="220" w:bottom="0" w:left="0" w:header="720" w:footer="720" w:gutter="0"/>
          <w:cols w:space="720"/>
        </w:sectPr>
      </w:pPr>
      <w:r w:rsidRPr="00166F05">
        <w:rPr>
          <w:noProof/>
          <w:sz w:val="36"/>
          <w:lang w:eastAsia="en-GB"/>
        </w:rPr>
        <mc:AlternateContent>
          <mc:Choice Requires="wps">
            <w:drawing>
              <wp:anchor distT="45720" distB="45720" distL="114300" distR="114300" simplePos="0" relativeHeight="487595520" behindDoc="0" locked="0" layoutInCell="1" allowOverlap="1" wp14:anchorId="529A88D5" wp14:editId="04A2B358">
                <wp:simplePos x="0" y="0"/>
                <wp:positionH relativeFrom="column">
                  <wp:posOffset>7496175</wp:posOffset>
                </wp:positionH>
                <wp:positionV relativeFrom="paragraph">
                  <wp:posOffset>3867150</wp:posOffset>
                </wp:positionV>
                <wp:extent cx="2794635" cy="504825"/>
                <wp:effectExtent l="0" t="0" r="2476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504825"/>
                        </a:xfrm>
                        <a:prstGeom prst="rect">
                          <a:avLst/>
                        </a:prstGeom>
                        <a:solidFill>
                          <a:srgbClr val="FFFFFF"/>
                        </a:solidFill>
                        <a:ln w="9525">
                          <a:solidFill>
                            <a:srgbClr val="000000"/>
                          </a:solidFill>
                          <a:miter lim="800000"/>
                          <a:headEnd/>
                          <a:tailEnd/>
                        </a:ln>
                      </wps:spPr>
                      <wps:txbx>
                        <w:txbxContent>
                          <w:p w14:paraId="002E45D2" w14:textId="4610D2A6" w:rsidR="00D61430" w:rsidRDefault="00D61430" w:rsidP="00D61430">
                            <w:pPr>
                              <w:rPr>
                                <w:rFonts w:ascii="Comic Sans MS" w:hAnsi="Comic Sans MS"/>
                                <w:sz w:val="24"/>
                                <w:szCs w:val="24"/>
                              </w:rPr>
                            </w:pPr>
                            <w:r w:rsidRPr="00166F05">
                              <w:rPr>
                                <w:rFonts w:ascii="Comic Sans MS" w:hAnsi="Comic Sans MS"/>
                                <w:sz w:val="24"/>
                                <w:szCs w:val="24"/>
                              </w:rPr>
                              <w:t>River Mead School, Melksham</w:t>
                            </w:r>
                          </w:p>
                          <w:p w14:paraId="0E6E0C77" w14:textId="0789E9E9" w:rsidR="00D61430" w:rsidRPr="00166F05" w:rsidRDefault="00D61430" w:rsidP="00D61430">
                            <w:pPr>
                              <w:rPr>
                                <w:rFonts w:ascii="Comic Sans MS" w:hAnsi="Comic Sans MS"/>
                                <w:sz w:val="24"/>
                                <w:szCs w:val="24"/>
                              </w:rPr>
                            </w:pPr>
                            <w:r>
                              <w:rPr>
                                <w:rFonts w:ascii="Comic Sans MS" w:hAnsi="Comic Sans MS"/>
                                <w:sz w:val="24"/>
                                <w:szCs w:val="24"/>
                              </w:rPr>
                              <w:t>2022-23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9A88D5" id="_x0000_t202" coordsize="21600,21600" o:spt="202" path="m,l,21600r21600,l21600,xe">
                <v:stroke joinstyle="miter"/>
                <v:path gradientshapeok="t" o:connecttype="rect"/>
              </v:shapetype>
              <v:shape id="Text Box 2" o:spid="_x0000_s1026" type="#_x0000_t202" style="position:absolute;margin-left:590.25pt;margin-top:304.5pt;width:220.05pt;height:39.7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">
                <v:textbox>
                  <w:txbxContent>
                    <w:p w14:paraId="002E45D2" w14:textId="4610D2A6" w:rsidR="00D61430" w:rsidRDefault="00D61430" w:rsidP="00D61430">
                      <w:pPr>
                        <w:rPr>
                          <w:rFonts w:ascii="Comic Sans MS" w:hAnsi="Comic Sans MS"/>
                          <w:sz w:val="24"/>
                          <w:szCs w:val="24"/>
                        </w:rPr>
                      </w:pPr>
                      <w:r w:rsidRPr="00166F05">
                        <w:rPr>
                          <w:rFonts w:ascii="Comic Sans MS" w:hAnsi="Comic Sans MS"/>
                          <w:sz w:val="24"/>
                          <w:szCs w:val="24"/>
                        </w:rPr>
                        <w:t>River Mead School, Melksham</w:t>
                      </w:r>
                    </w:p>
                    <w:p w14:paraId="0E6E0C77" w14:textId="0789E9E9" w:rsidR="00D61430" w:rsidRPr="00166F05" w:rsidRDefault="00D61430" w:rsidP="00D61430">
                      <w:pPr>
                        <w:rPr>
                          <w:rFonts w:ascii="Comic Sans MS" w:hAnsi="Comic Sans MS"/>
                          <w:sz w:val="24"/>
                          <w:szCs w:val="24"/>
                        </w:rPr>
                      </w:pPr>
                      <w:r>
                        <w:rPr>
                          <w:rFonts w:ascii="Comic Sans MS" w:hAnsi="Comic Sans MS"/>
                          <w:sz w:val="24"/>
                          <w:szCs w:val="24"/>
                        </w:rPr>
                        <w:t>2022-23</w:t>
                      </w:r>
                    </w:p>
                  </w:txbxContent>
                </v:textbox>
                <w10:wrap type="square"/>
              </v:shape>
            </w:pict>
          </mc:Fallback>
        </mc:AlternateContent>
      </w:r>
      <w:r>
        <w:rPr>
          <w:noProof/>
          <w:lang w:eastAsia="en-GB"/>
        </w:rPr>
        <w:drawing>
          <wp:anchor distT="0" distB="0" distL="114300" distR="114300" simplePos="0" relativeHeight="487592448" behindDoc="1" locked="0" layoutInCell="1" allowOverlap="1" wp14:anchorId="4E4C4955" wp14:editId="52C81A65">
            <wp:simplePos x="0" y="0"/>
            <wp:positionH relativeFrom="column">
              <wp:posOffset>-635</wp:posOffset>
            </wp:positionH>
            <wp:positionV relativeFrom="paragraph">
              <wp:posOffset>342900</wp:posOffset>
            </wp:positionV>
            <wp:extent cx="10709910" cy="7572375"/>
            <wp:effectExtent l="0" t="0" r="0" b="9525"/>
            <wp:wrapNone/>
            <wp:docPr id="6" name="Picture 6" descr="E:\Users\simon.roche\AppData\Local\Microsoft\Windows\Temporary Internet Files\Content.Word\Evidencing the Impact of the Primary PE and Sport Premium Template July 2021 6.1.5 (Images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simon.roche\AppData\Local\Microsoft\Windows\Temporary Internet Files\Content.Word\Evidencing the Impact of the Primary PE and Sport Premium Template July 2021 6.1.5 (Images Onl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0991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94394" w14:textId="77777777" w:rsidR="00C658FB" w:rsidRDefault="00D131A0">
      <w:pPr>
        <w:pStyle w:val="BodyText"/>
        <w:rPr>
          <w:b/>
          <w:sz w:val="20"/>
        </w:rPr>
      </w:pPr>
      <w:r>
        <w:rPr>
          <w:noProof/>
          <w:lang w:eastAsia="en-GB"/>
        </w:rPr>
        <w:lastRenderedPageBreak/>
        <w:drawing>
          <wp:anchor distT="0" distB="0" distL="114300" distR="114300" simplePos="0" relativeHeight="487593472" behindDoc="1" locked="0" layoutInCell="1" allowOverlap="1" wp14:anchorId="0131E2A7" wp14:editId="71D0C322">
            <wp:simplePos x="0" y="0"/>
            <wp:positionH relativeFrom="column">
              <wp:posOffset>0</wp:posOffset>
            </wp:positionH>
            <wp:positionV relativeFrom="paragraph">
              <wp:posOffset>0</wp:posOffset>
            </wp:positionV>
            <wp:extent cx="10706100" cy="7569584"/>
            <wp:effectExtent l="0" t="0" r="0" b="0"/>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11493" cy="7573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2717C" w14:textId="77777777" w:rsidR="00C658FB" w:rsidRDefault="00C658FB">
      <w:pPr>
        <w:pStyle w:val="BodyText"/>
        <w:rPr>
          <w:b/>
          <w:sz w:val="20"/>
        </w:rPr>
      </w:pPr>
    </w:p>
    <w:p w14:paraId="1B589165" w14:textId="77777777" w:rsidR="00C658FB" w:rsidRDefault="00D131A0">
      <w:pPr>
        <w:spacing w:before="182" w:line="235" w:lineRule="auto"/>
        <w:ind w:left="720" w:right="4996"/>
        <w:jc w:val="both"/>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important</w:t>
      </w:r>
      <w:r>
        <w:rPr>
          <w:color w:val="231F20"/>
          <w:spacing w:val="-10"/>
          <w:sz w:val="24"/>
        </w:rPr>
        <w:t xml:space="preserve"> </w:t>
      </w:r>
      <w:r>
        <w:rPr>
          <w:color w:val="231F20"/>
          <w:sz w:val="24"/>
        </w:rPr>
        <w:t>that</w:t>
      </w:r>
      <w:r>
        <w:rPr>
          <w:color w:val="231F20"/>
          <w:spacing w:val="-11"/>
          <w:sz w:val="24"/>
        </w:rPr>
        <w:t xml:space="preserve"> </w:t>
      </w:r>
      <w:r>
        <w:rPr>
          <w:color w:val="231F20"/>
          <w:sz w:val="24"/>
        </w:rPr>
        <w:t>your</w:t>
      </w:r>
      <w:r>
        <w:rPr>
          <w:color w:val="231F20"/>
          <w:spacing w:val="-10"/>
          <w:sz w:val="24"/>
        </w:rPr>
        <w:t xml:space="preserve"> </w:t>
      </w:r>
      <w:r>
        <w:rPr>
          <w:color w:val="231F20"/>
          <w:sz w:val="24"/>
        </w:rPr>
        <w:t>grant</w:t>
      </w:r>
      <w:r>
        <w:rPr>
          <w:color w:val="231F20"/>
          <w:spacing w:val="-11"/>
          <w:sz w:val="24"/>
        </w:rPr>
        <w:t xml:space="preserve"> </w:t>
      </w:r>
      <w:r>
        <w:rPr>
          <w:color w:val="231F20"/>
          <w:sz w:val="24"/>
        </w:rPr>
        <w:t>is</w:t>
      </w:r>
      <w:r>
        <w:rPr>
          <w:color w:val="231F20"/>
          <w:spacing w:val="-10"/>
          <w:sz w:val="24"/>
        </w:rPr>
        <w:t xml:space="preserve"> </w:t>
      </w:r>
      <w:r>
        <w:rPr>
          <w:color w:val="231F20"/>
          <w:sz w:val="24"/>
        </w:rPr>
        <w:t>used</w:t>
      </w:r>
      <w:r>
        <w:rPr>
          <w:color w:val="231F20"/>
          <w:spacing w:val="-11"/>
          <w:sz w:val="24"/>
        </w:rPr>
        <w:t xml:space="preserve"> </w:t>
      </w:r>
      <w:r>
        <w:rPr>
          <w:color w:val="231F20"/>
          <w:sz w:val="24"/>
        </w:rPr>
        <w:t>effectively</w:t>
      </w:r>
      <w:r>
        <w:rPr>
          <w:color w:val="231F20"/>
          <w:spacing w:val="-10"/>
          <w:sz w:val="24"/>
        </w:rPr>
        <w:t xml:space="preserve"> </w:t>
      </w:r>
      <w:r>
        <w:rPr>
          <w:color w:val="231F20"/>
          <w:sz w:val="24"/>
        </w:rPr>
        <w:t>and</w:t>
      </w:r>
      <w:r>
        <w:rPr>
          <w:color w:val="231F20"/>
          <w:spacing w:val="-11"/>
          <w:sz w:val="24"/>
        </w:rPr>
        <w:t xml:space="preserve"> </w:t>
      </w:r>
      <w:r>
        <w:rPr>
          <w:color w:val="231F20"/>
          <w:sz w:val="24"/>
        </w:rPr>
        <w:t>based</w:t>
      </w:r>
      <w:r>
        <w:rPr>
          <w:color w:val="231F20"/>
          <w:spacing w:val="-10"/>
          <w:sz w:val="24"/>
        </w:rPr>
        <w:t xml:space="preserve"> </w:t>
      </w:r>
      <w:r>
        <w:rPr>
          <w:color w:val="231F20"/>
          <w:sz w:val="24"/>
        </w:rPr>
        <w:t>on</w:t>
      </w:r>
      <w:r>
        <w:rPr>
          <w:color w:val="231F20"/>
          <w:spacing w:val="-11"/>
          <w:sz w:val="24"/>
        </w:rPr>
        <w:t xml:space="preserve"> </w:t>
      </w:r>
      <w:r>
        <w:rPr>
          <w:color w:val="231F20"/>
          <w:sz w:val="24"/>
        </w:rPr>
        <w:t>school</w:t>
      </w:r>
      <w:r>
        <w:rPr>
          <w:color w:val="231F20"/>
          <w:spacing w:val="-10"/>
          <w:sz w:val="24"/>
        </w:rPr>
        <w:t xml:space="preserve"> </w:t>
      </w:r>
      <w:r>
        <w:rPr>
          <w:color w:val="231F20"/>
          <w:sz w:val="24"/>
        </w:rPr>
        <w:t>need.</w:t>
      </w:r>
      <w:r>
        <w:rPr>
          <w:color w:val="231F20"/>
          <w:spacing w:val="-11"/>
          <w:sz w:val="24"/>
        </w:rPr>
        <w:t xml:space="preserve"> </w:t>
      </w:r>
      <w:r>
        <w:rPr>
          <w:color w:val="231F20"/>
          <w:sz w:val="24"/>
        </w:rPr>
        <w:t>The</w:t>
      </w:r>
      <w:r>
        <w:rPr>
          <w:color w:val="231F20"/>
          <w:spacing w:val="-7"/>
          <w:sz w:val="24"/>
        </w:rPr>
        <w:t xml:space="preserve"> </w:t>
      </w:r>
      <w:r>
        <w:rPr>
          <w:color w:val="205E9E"/>
          <w:sz w:val="24"/>
          <w:u w:val="single" w:color="205E9E"/>
        </w:rPr>
        <w:t>Education</w:t>
      </w:r>
      <w:r>
        <w:rPr>
          <w:color w:val="205E9E"/>
          <w:spacing w:val="-11"/>
          <w:sz w:val="24"/>
          <w:u w:val="single" w:color="205E9E"/>
        </w:rPr>
        <w:t xml:space="preserve"> </w:t>
      </w:r>
      <w:r>
        <w:rPr>
          <w:color w:val="205E9E"/>
          <w:sz w:val="24"/>
          <w:u w:val="single" w:color="205E9E"/>
        </w:rPr>
        <w:t>Inspection</w:t>
      </w:r>
      <w:r>
        <w:rPr>
          <w:color w:val="205E9E"/>
          <w:spacing w:val="-10"/>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 xml:space="preserve">makes clear there will be a focus on </w:t>
      </w:r>
      <w:r>
        <w:rPr>
          <w:b/>
          <w:color w:val="231F20"/>
          <w:sz w:val="24"/>
        </w:rPr>
        <w:t>‘whether leaders and those responsible for governors all understand their</w:t>
      </w:r>
      <w:r>
        <w:rPr>
          <w:b/>
          <w:color w:val="231F20"/>
          <w:spacing w:val="-53"/>
          <w:sz w:val="24"/>
        </w:rPr>
        <w:t xml:space="preserve"> </w:t>
      </w:r>
      <w:r>
        <w:rPr>
          <w:b/>
          <w:color w:val="231F20"/>
          <w:sz w:val="24"/>
        </w:rPr>
        <w:t>respective</w:t>
      </w:r>
      <w:r>
        <w:rPr>
          <w:b/>
          <w:color w:val="231F20"/>
          <w:spacing w:val="-3"/>
          <w:sz w:val="24"/>
        </w:rPr>
        <w:t xml:space="preserve"> </w:t>
      </w:r>
      <w:r>
        <w:rPr>
          <w:b/>
          <w:color w:val="231F20"/>
          <w:sz w:val="24"/>
        </w:rPr>
        <w:t>roles</w:t>
      </w:r>
      <w:r>
        <w:rPr>
          <w:b/>
          <w:color w:val="231F20"/>
          <w:spacing w:val="-1"/>
          <w:sz w:val="24"/>
        </w:rPr>
        <w:t xml:space="preserve"> </w:t>
      </w:r>
      <w:r>
        <w:rPr>
          <w:b/>
          <w:color w:val="231F20"/>
          <w:sz w:val="24"/>
        </w:rPr>
        <w:t>and</w:t>
      </w:r>
      <w:r>
        <w:rPr>
          <w:b/>
          <w:color w:val="231F20"/>
          <w:spacing w:val="-2"/>
          <w:sz w:val="24"/>
        </w:rPr>
        <w:t xml:space="preserve"> </w:t>
      </w:r>
      <w:r>
        <w:rPr>
          <w:b/>
          <w:color w:val="231F20"/>
          <w:sz w:val="24"/>
        </w:rPr>
        <w:t>perform</w:t>
      </w:r>
      <w:r>
        <w:rPr>
          <w:b/>
          <w:color w:val="231F20"/>
          <w:spacing w:val="-1"/>
          <w:sz w:val="24"/>
        </w:rPr>
        <w:t xml:space="preserve"> </w:t>
      </w:r>
      <w:r>
        <w:rPr>
          <w:b/>
          <w:color w:val="231F20"/>
          <w:sz w:val="24"/>
        </w:rPr>
        <w:t>these</w:t>
      </w:r>
      <w:r>
        <w:rPr>
          <w:b/>
          <w:color w:val="231F20"/>
          <w:spacing w:val="-1"/>
          <w:sz w:val="24"/>
        </w:rPr>
        <w:t xml:space="preserve"> </w:t>
      </w:r>
      <w:r>
        <w:rPr>
          <w:b/>
          <w:color w:val="231F20"/>
          <w:sz w:val="24"/>
        </w:rPr>
        <w:t>in</w:t>
      </w:r>
      <w:r>
        <w:rPr>
          <w:b/>
          <w:color w:val="231F20"/>
          <w:spacing w:val="-2"/>
          <w:sz w:val="24"/>
        </w:rPr>
        <w:t xml:space="preserve"> </w:t>
      </w:r>
      <w:r>
        <w:rPr>
          <w:b/>
          <w:color w:val="231F20"/>
          <w:sz w:val="24"/>
        </w:rPr>
        <w:t>a</w:t>
      </w:r>
      <w:r>
        <w:rPr>
          <w:b/>
          <w:color w:val="231F20"/>
          <w:spacing w:val="-1"/>
          <w:sz w:val="24"/>
        </w:rPr>
        <w:t xml:space="preserve"> </w:t>
      </w:r>
      <w:r>
        <w:rPr>
          <w:b/>
          <w:color w:val="231F20"/>
          <w:sz w:val="24"/>
        </w:rPr>
        <w:t>way</w:t>
      </w:r>
      <w:r>
        <w:rPr>
          <w:b/>
          <w:color w:val="231F20"/>
          <w:spacing w:val="-1"/>
          <w:sz w:val="24"/>
        </w:rPr>
        <w:t xml:space="preserve"> </w:t>
      </w:r>
      <w:r>
        <w:rPr>
          <w:b/>
          <w:color w:val="231F20"/>
          <w:sz w:val="24"/>
        </w:rPr>
        <w:t>that</w:t>
      </w:r>
      <w:r>
        <w:rPr>
          <w:b/>
          <w:color w:val="231F20"/>
          <w:spacing w:val="-2"/>
          <w:sz w:val="24"/>
        </w:rPr>
        <w:t xml:space="preserve"> </w:t>
      </w:r>
      <w:r>
        <w:rPr>
          <w:b/>
          <w:color w:val="231F20"/>
          <w:sz w:val="24"/>
        </w:rPr>
        <w:t>enhances</w:t>
      </w:r>
      <w:r>
        <w:rPr>
          <w:b/>
          <w:color w:val="231F20"/>
          <w:spacing w:val="-2"/>
          <w:sz w:val="24"/>
        </w:rPr>
        <w:t xml:space="preserve"> </w:t>
      </w:r>
      <w:r>
        <w:rPr>
          <w:b/>
          <w:color w:val="231F20"/>
          <w:sz w:val="24"/>
        </w:rPr>
        <w:t>the</w:t>
      </w:r>
      <w:r>
        <w:rPr>
          <w:b/>
          <w:color w:val="231F20"/>
          <w:spacing w:val="-1"/>
          <w:sz w:val="24"/>
        </w:rPr>
        <w:t xml:space="preserve"> </w:t>
      </w:r>
      <w:r>
        <w:rPr>
          <w:b/>
          <w:color w:val="231F20"/>
          <w:sz w:val="24"/>
        </w:rPr>
        <w:t>effectiveness</w:t>
      </w:r>
      <w:r>
        <w:rPr>
          <w:b/>
          <w:color w:val="231F20"/>
          <w:spacing w:val="-3"/>
          <w:sz w:val="24"/>
        </w:rPr>
        <w:t xml:space="preserve"> </w:t>
      </w:r>
      <w:r>
        <w:rPr>
          <w:b/>
          <w:color w:val="231F20"/>
          <w:sz w:val="24"/>
        </w:rPr>
        <w:t>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school’</w:t>
      </w:r>
      <w:r>
        <w:rPr>
          <w:color w:val="231F20"/>
          <w:sz w:val="24"/>
        </w:rPr>
        <w:t>.</w:t>
      </w:r>
    </w:p>
    <w:p w14:paraId="2FCE8005" w14:textId="77777777" w:rsidR="00C658FB" w:rsidRDefault="00C658FB">
      <w:pPr>
        <w:pStyle w:val="BodyText"/>
        <w:spacing w:before="5"/>
        <w:rPr>
          <w:sz w:val="23"/>
        </w:rPr>
      </w:pPr>
    </w:p>
    <w:p w14:paraId="20121FBA" w14:textId="77777777" w:rsidR="00C658FB" w:rsidRDefault="00D131A0">
      <w:pPr>
        <w:pStyle w:val="BodyText"/>
        <w:spacing w:line="290" w:lineRule="exact"/>
        <w:ind w:left="720"/>
      </w:pPr>
      <w:r>
        <w:rPr>
          <w:color w:val="231F20"/>
        </w:rPr>
        <w:t>Under</w:t>
      </w:r>
      <w:r>
        <w:rPr>
          <w:color w:val="231F20"/>
          <w:spacing w:val="-7"/>
        </w:rPr>
        <w:t xml:space="preserve"> </w:t>
      </w:r>
      <w:r>
        <w:rPr>
          <w:color w:val="231F20"/>
        </w:rPr>
        <w:t>the</w:t>
      </w:r>
      <w:r>
        <w:rPr>
          <w:color w:val="231F20"/>
          <w:spacing w:val="-6"/>
        </w:rPr>
        <w:t xml:space="preserve"> </w:t>
      </w:r>
      <w:r>
        <w:rPr>
          <w:color w:val="205E9E"/>
          <w:u w:val="single" w:color="205E9E"/>
        </w:rPr>
        <w:t>Quality</w:t>
      </w:r>
      <w:r>
        <w:rPr>
          <w:color w:val="205E9E"/>
          <w:spacing w:val="-6"/>
          <w:u w:val="single" w:color="205E9E"/>
        </w:rPr>
        <w:t xml:space="preserve"> </w:t>
      </w:r>
      <w:r>
        <w:rPr>
          <w:color w:val="205E9E"/>
          <w:u w:val="single" w:color="205E9E"/>
        </w:rPr>
        <w:t>of</w:t>
      </w:r>
      <w:r>
        <w:rPr>
          <w:color w:val="205E9E"/>
          <w:spacing w:val="-7"/>
          <w:u w:val="single" w:color="205E9E"/>
        </w:rPr>
        <w:t xml:space="preserve"> </w:t>
      </w:r>
      <w:r>
        <w:rPr>
          <w:color w:val="205E9E"/>
          <w:u w:val="single" w:color="205E9E"/>
        </w:rPr>
        <w:t>Education</w:t>
      </w:r>
      <w:r>
        <w:rPr>
          <w:color w:val="205E9E"/>
          <w:spacing w:val="-9"/>
        </w:rPr>
        <w:t xml:space="preserve"> </w:t>
      </w:r>
      <w:r>
        <w:rPr>
          <w:color w:val="231F20"/>
        </w:rPr>
        <w:t>Ofsted</w:t>
      </w:r>
      <w:r>
        <w:rPr>
          <w:color w:val="231F20"/>
          <w:spacing w:val="-6"/>
        </w:rPr>
        <w:t xml:space="preserve"> </w:t>
      </w:r>
      <w:r>
        <w:rPr>
          <w:color w:val="231F20"/>
        </w:rPr>
        <w:t>inspectors</w:t>
      </w:r>
      <w:r>
        <w:rPr>
          <w:color w:val="231F20"/>
          <w:spacing w:val="-7"/>
        </w:rPr>
        <w:t xml:space="preserve"> </w:t>
      </w:r>
      <w:r>
        <w:rPr>
          <w:color w:val="231F20"/>
        </w:rPr>
        <w:t>consider:</w:t>
      </w:r>
    </w:p>
    <w:p w14:paraId="7257E93A" w14:textId="77777777" w:rsidR="00C658FB" w:rsidRDefault="00D131A0">
      <w:pPr>
        <w:pStyle w:val="BodyText"/>
        <w:spacing w:line="288" w:lineRule="exact"/>
        <w:ind w:left="720"/>
      </w:pPr>
      <w:r>
        <w:rPr>
          <w:b/>
          <w:color w:val="231F20"/>
        </w:rPr>
        <w:t>Intent</w:t>
      </w:r>
      <w:r>
        <w:rPr>
          <w:b/>
          <w:color w:val="231F20"/>
          <w:spacing w:val="-8"/>
        </w:rPr>
        <w:t xml:space="preserve"> </w:t>
      </w:r>
      <w:r>
        <w:rPr>
          <w:color w:val="231F20"/>
        </w:rPr>
        <w:t>-</w:t>
      </w:r>
      <w:r>
        <w:rPr>
          <w:color w:val="231F20"/>
          <w:spacing w:val="-8"/>
        </w:rPr>
        <w:t xml:space="preserve"> </w:t>
      </w:r>
      <w:r>
        <w:rPr>
          <w:color w:val="231F20"/>
        </w:rPr>
        <w:t>Curriculum</w:t>
      </w:r>
      <w:r>
        <w:rPr>
          <w:color w:val="231F20"/>
          <w:spacing w:val="-8"/>
        </w:rPr>
        <w:t xml:space="preserve"> </w:t>
      </w:r>
      <w:r>
        <w:rPr>
          <w:color w:val="231F20"/>
        </w:rPr>
        <w:t>design,</w:t>
      </w:r>
      <w:r>
        <w:rPr>
          <w:color w:val="231F20"/>
          <w:spacing w:val="-8"/>
        </w:rPr>
        <w:t xml:space="preserve"> </w:t>
      </w:r>
      <w:r>
        <w:rPr>
          <w:color w:val="231F20"/>
        </w:rPr>
        <w:t>coverage</w:t>
      </w:r>
      <w:r>
        <w:rPr>
          <w:color w:val="231F20"/>
          <w:spacing w:val="-7"/>
        </w:rPr>
        <w:t xml:space="preserve"> </w:t>
      </w:r>
      <w:r>
        <w:rPr>
          <w:color w:val="231F20"/>
        </w:rPr>
        <w:t>and</w:t>
      </w:r>
      <w:r>
        <w:rPr>
          <w:color w:val="231F20"/>
          <w:spacing w:val="-8"/>
        </w:rPr>
        <w:t xml:space="preserve"> </w:t>
      </w:r>
      <w:r>
        <w:rPr>
          <w:color w:val="231F20"/>
        </w:rPr>
        <w:t>appropriateness</w:t>
      </w:r>
    </w:p>
    <w:p w14:paraId="319B3AED" w14:textId="77777777" w:rsidR="00C658FB" w:rsidRDefault="00D131A0">
      <w:pPr>
        <w:spacing w:line="288" w:lineRule="exact"/>
        <w:ind w:left="720"/>
        <w:rPr>
          <w:sz w:val="24"/>
        </w:rPr>
      </w:pPr>
      <w:r>
        <w:rPr>
          <w:b/>
          <w:color w:val="231F20"/>
          <w:sz w:val="24"/>
        </w:rPr>
        <w:t>Implementation</w:t>
      </w:r>
      <w:r>
        <w:rPr>
          <w:b/>
          <w:color w:val="231F20"/>
          <w:spacing w:val="-11"/>
          <w:sz w:val="24"/>
        </w:rPr>
        <w:t xml:space="preserve"> </w:t>
      </w:r>
      <w:r>
        <w:rPr>
          <w:color w:val="231F20"/>
          <w:sz w:val="24"/>
        </w:rPr>
        <w:t>-</w:t>
      </w:r>
      <w:r>
        <w:rPr>
          <w:color w:val="231F20"/>
          <w:spacing w:val="-10"/>
          <w:sz w:val="24"/>
        </w:rPr>
        <w:t xml:space="preserve"> </w:t>
      </w:r>
      <w:r>
        <w:rPr>
          <w:color w:val="231F20"/>
          <w:sz w:val="24"/>
        </w:rPr>
        <w:t>Curriculum</w:t>
      </w:r>
      <w:r>
        <w:rPr>
          <w:color w:val="231F20"/>
          <w:spacing w:val="-11"/>
          <w:sz w:val="24"/>
        </w:rPr>
        <w:t xml:space="preserve"> </w:t>
      </w:r>
      <w:r>
        <w:rPr>
          <w:color w:val="231F20"/>
          <w:sz w:val="24"/>
        </w:rPr>
        <w:t>delivery,</w:t>
      </w:r>
      <w:r>
        <w:rPr>
          <w:color w:val="231F20"/>
          <w:spacing w:val="-9"/>
          <w:sz w:val="24"/>
        </w:rPr>
        <w:t xml:space="preserve"> </w:t>
      </w:r>
      <w:r>
        <w:rPr>
          <w:color w:val="231F20"/>
          <w:sz w:val="24"/>
        </w:rPr>
        <w:t>Teaching</w:t>
      </w:r>
      <w:r>
        <w:rPr>
          <w:color w:val="231F20"/>
          <w:spacing w:val="-10"/>
          <w:sz w:val="24"/>
        </w:rPr>
        <w:t xml:space="preserve"> </w:t>
      </w:r>
      <w:r>
        <w:rPr>
          <w:color w:val="231F20"/>
          <w:sz w:val="24"/>
        </w:rPr>
        <w:t>(pedagogy)</w:t>
      </w:r>
      <w:r>
        <w:rPr>
          <w:color w:val="231F20"/>
          <w:spacing w:val="-11"/>
          <w:sz w:val="24"/>
        </w:rPr>
        <w:t xml:space="preserve"> </w:t>
      </w:r>
      <w:r>
        <w:rPr>
          <w:color w:val="231F20"/>
          <w:sz w:val="24"/>
        </w:rPr>
        <w:t>and</w:t>
      </w:r>
      <w:r>
        <w:rPr>
          <w:color w:val="231F20"/>
          <w:spacing w:val="-10"/>
          <w:sz w:val="24"/>
        </w:rPr>
        <w:t xml:space="preserve"> </w:t>
      </w:r>
      <w:r>
        <w:rPr>
          <w:color w:val="231F20"/>
          <w:sz w:val="24"/>
        </w:rPr>
        <w:t>Assessment</w:t>
      </w:r>
    </w:p>
    <w:p w14:paraId="2B305C75" w14:textId="77777777" w:rsidR="00C658FB" w:rsidRDefault="00D131A0">
      <w:pPr>
        <w:spacing w:line="290" w:lineRule="exact"/>
        <w:ind w:left="720"/>
        <w:rPr>
          <w:sz w:val="24"/>
        </w:rPr>
      </w:pPr>
      <w:r>
        <w:rPr>
          <w:b/>
          <w:color w:val="231F20"/>
          <w:sz w:val="24"/>
        </w:rPr>
        <w:t>Impact</w:t>
      </w:r>
      <w:r>
        <w:rPr>
          <w:b/>
          <w:color w:val="231F20"/>
          <w:spacing w:val="-7"/>
          <w:sz w:val="24"/>
        </w:rPr>
        <w:t xml:space="preserve"> </w:t>
      </w:r>
      <w:r>
        <w:rPr>
          <w:color w:val="231F20"/>
          <w:sz w:val="24"/>
        </w:rPr>
        <w:t>-</w:t>
      </w:r>
      <w:r>
        <w:rPr>
          <w:color w:val="231F20"/>
          <w:spacing w:val="-7"/>
          <w:sz w:val="24"/>
        </w:rPr>
        <w:t xml:space="preserve"> </w:t>
      </w:r>
      <w:r>
        <w:rPr>
          <w:color w:val="231F20"/>
          <w:sz w:val="24"/>
        </w:rPr>
        <w:t>Attainment</w:t>
      </w:r>
      <w:r>
        <w:rPr>
          <w:color w:val="231F20"/>
          <w:spacing w:val="-6"/>
          <w:sz w:val="24"/>
        </w:rPr>
        <w:t xml:space="preserve"> </w:t>
      </w:r>
      <w:r>
        <w:rPr>
          <w:color w:val="231F20"/>
          <w:sz w:val="24"/>
        </w:rPr>
        <w:t>and</w:t>
      </w:r>
      <w:r>
        <w:rPr>
          <w:color w:val="231F20"/>
          <w:spacing w:val="-7"/>
          <w:sz w:val="24"/>
        </w:rPr>
        <w:t xml:space="preserve"> </w:t>
      </w:r>
      <w:r>
        <w:rPr>
          <w:color w:val="231F20"/>
          <w:sz w:val="24"/>
        </w:rPr>
        <w:t>progress</w:t>
      </w:r>
    </w:p>
    <w:p w14:paraId="7957BD7B" w14:textId="77777777" w:rsidR="00C658FB" w:rsidRDefault="00C658FB">
      <w:pPr>
        <w:pStyle w:val="BodyText"/>
        <w:spacing w:before="7"/>
        <w:rPr>
          <w:sz w:val="23"/>
        </w:rPr>
      </w:pPr>
    </w:p>
    <w:p w14:paraId="360D14BD" w14:textId="77777777" w:rsidR="00C658FB" w:rsidRDefault="00D131A0">
      <w:pPr>
        <w:pStyle w:val="BodyText"/>
        <w:spacing w:line="235" w:lineRule="auto"/>
        <w:ind w:left="720" w:right="5276"/>
        <w:jc w:val="both"/>
      </w:pPr>
      <w:r>
        <w:rPr>
          <w:color w:val="231F20"/>
        </w:rPr>
        <w:t>To assist schools with common transferable language this template has been developed to utilise the same</w:t>
      </w:r>
      <w:r>
        <w:rPr>
          <w:color w:val="231F20"/>
          <w:spacing w:val="1"/>
        </w:rPr>
        <w:t xml:space="preserve"> </w:t>
      </w:r>
      <w:r>
        <w:rPr>
          <w:color w:val="231F20"/>
        </w:rPr>
        <w:t>three</w:t>
      </w:r>
      <w:r>
        <w:rPr>
          <w:color w:val="231F20"/>
          <w:spacing w:val="-2"/>
        </w:rPr>
        <w:t xml:space="preserve"> </w:t>
      </w:r>
      <w:r>
        <w:rPr>
          <w:color w:val="231F20"/>
        </w:rPr>
        <w:t>headings</w:t>
      </w:r>
      <w:r>
        <w:rPr>
          <w:color w:val="231F20"/>
          <w:spacing w:val="-3"/>
        </w:rPr>
        <w:t xml:space="preserve"> </w:t>
      </w:r>
      <w:r>
        <w:rPr>
          <w:color w:val="231F20"/>
        </w:rPr>
        <w:t>which</w:t>
      </w:r>
      <w:r>
        <w:rPr>
          <w:color w:val="231F20"/>
          <w:spacing w:val="-2"/>
        </w:rPr>
        <w:t xml:space="preserve"> </w:t>
      </w:r>
      <w:r>
        <w:rPr>
          <w:color w:val="231F20"/>
        </w:rPr>
        <w:t>should</w:t>
      </w:r>
      <w:r>
        <w:rPr>
          <w:color w:val="231F20"/>
          <w:spacing w:val="-3"/>
        </w:rPr>
        <w:t xml:space="preserve"> </w:t>
      </w:r>
      <w:r>
        <w:rPr>
          <w:color w:val="231F20"/>
        </w:rPr>
        <w:t>make</w:t>
      </w:r>
      <w:r>
        <w:rPr>
          <w:color w:val="231F20"/>
          <w:spacing w:val="-2"/>
        </w:rPr>
        <w:t xml:space="preserve"> </w:t>
      </w:r>
      <w:r>
        <w:rPr>
          <w:color w:val="231F20"/>
        </w:rPr>
        <w:t>your</w:t>
      </w:r>
      <w:r>
        <w:rPr>
          <w:color w:val="231F20"/>
          <w:spacing w:val="-3"/>
        </w:rPr>
        <w:t xml:space="preserve"> </w:t>
      </w:r>
      <w:r>
        <w:rPr>
          <w:color w:val="231F20"/>
        </w:rPr>
        <w:t>plans</w:t>
      </w:r>
      <w:r>
        <w:rPr>
          <w:color w:val="231F20"/>
          <w:spacing w:val="-3"/>
        </w:rPr>
        <w:t xml:space="preserve"> </w:t>
      </w:r>
      <w:r>
        <w:rPr>
          <w:color w:val="231F20"/>
        </w:rPr>
        <w:t>easily</w:t>
      </w:r>
      <w:r>
        <w:rPr>
          <w:color w:val="231F20"/>
          <w:spacing w:val="-2"/>
        </w:rPr>
        <w:t xml:space="preserve"> </w:t>
      </w:r>
      <w:r>
        <w:rPr>
          <w:color w:val="231F20"/>
        </w:rPr>
        <w:t>transferable</w:t>
      </w:r>
      <w:r>
        <w:rPr>
          <w:color w:val="231F20"/>
          <w:spacing w:val="-3"/>
        </w:rPr>
        <w:t xml:space="preserve"> </w:t>
      </w:r>
      <w:r>
        <w:rPr>
          <w:color w:val="231F20"/>
        </w:rPr>
        <w:t>between</w:t>
      </w:r>
      <w:r>
        <w:rPr>
          <w:color w:val="231F20"/>
          <w:spacing w:val="-2"/>
        </w:rPr>
        <w:t xml:space="preserve"> </w:t>
      </w:r>
      <w:r>
        <w:rPr>
          <w:color w:val="231F20"/>
        </w:rPr>
        <w:t>working</w:t>
      </w:r>
      <w:r>
        <w:rPr>
          <w:color w:val="231F20"/>
          <w:spacing w:val="-3"/>
        </w:rPr>
        <w:t xml:space="preserve"> </w:t>
      </w:r>
      <w:r>
        <w:rPr>
          <w:color w:val="231F20"/>
        </w:rPr>
        <w:t>documents.</w:t>
      </w:r>
    </w:p>
    <w:p w14:paraId="2EE176A5" w14:textId="77777777" w:rsidR="00C658FB" w:rsidRDefault="00C658FB">
      <w:pPr>
        <w:pStyle w:val="BodyText"/>
        <w:spacing w:before="9"/>
        <w:rPr>
          <w:sz w:val="23"/>
        </w:rPr>
      </w:pPr>
    </w:p>
    <w:p w14:paraId="1A916592" w14:textId="77777777" w:rsidR="00C658FB" w:rsidRDefault="00D131A0">
      <w:pPr>
        <w:pStyle w:val="BodyText"/>
        <w:spacing w:line="235" w:lineRule="auto"/>
        <w:ind w:left="719" w:right="5275"/>
        <w:jc w:val="both"/>
      </w:pPr>
      <w:r>
        <w:rPr>
          <w:color w:val="231F20"/>
        </w:rPr>
        <w:t xml:space="preserve">Schools    </w:t>
      </w:r>
      <w:r>
        <w:rPr>
          <w:color w:val="231F20"/>
          <w:spacing w:val="1"/>
        </w:rPr>
        <w:t xml:space="preserve"> </w:t>
      </w:r>
      <w:r>
        <w:rPr>
          <w:color w:val="231F20"/>
        </w:rPr>
        <w:t xml:space="preserve">must    </w:t>
      </w:r>
      <w:r>
        <w:rPr>
          <w:color w:val="231F20"/>
          <w:spacing w:val="1"/>
        </w:rPr>
        <w:t xml:space="preserve"> </w:t>
      </w:r>
      <w:r>
        <w:rPr>
          <w:color w:val="231F20"/>
        </w:rPr>
        <w:t xml:space="preserve">use    </w:t>
      </w:r>
      <w:r>
        <w:rPr>
          <w:color w:val="231F20"/>
          <w:spacing w:val="1"/>
        </w:rPr>
        <w:t xml:space="preserve"> </w:t>
      </w:r>
      <w:r>
        <w:rPr>
          <w:color w:val="231F20"/>
        </w:rPr>
        <w:t xml:space="preserve">the      funding      to      make      </w:t>
      </w:r>
      <w:r>
        <w:rPr>
          <w:b/>
          <w:color w:val="231F20"/>
        </w:rPr>
        <w:t xml:space="preserve">additional      and      sustainable      </w:t>
      </w:r>
      <w:r>
        <w:rPr>
          <w:color w:val="231F20"/>
        </w:rPr>
        <w:t>improvements</w:t>
      </w:r>
      <w:r>
        <w:rPr>
          <w:color w:val="231F20"/>
          <w:spacing w:val="-52"/>
        </w:rPr>
        <w:t xml:space="preserve"> </w:t>
      </w:r>
      <w:r>
        <w:rPr>
          <w:color w:val="231F20"/>
        </w:rPr>
        <w:t xml:space="preserve">to   </w:t>
      </w:r>
      <w:r>
        <w:rPr>
          <w:color w:val="231F20"/>
          <w:spacing w:val="37"/>
        </w:rPr>
        <w:t xml:space="preserve"> </w:t>
      </w:r>
      <w:r>
        <w:rPr>
          <w:color w:val="231F20"/>
        </w:rPr>
        <w:t xml:space="preserve">the   </w:t>
      </w:r>
      <w:r>
        <w:rPr>
          <w:color w:val="231F20"/>
          <w:spacing w:val="37"/>
        </w:rPr>
        <w:t xml:space="preserve"> </w:t>
      </w:r>
      <w:r>
        <w:rPr>
          <w:color w:val="231F20"/>
        </w:rPr>
        <w:t xml:space="preserve">quality   </w:t>
      </w:r>
      <w:r>
        <w:rPr>
          <w:color w:val="231F20"/>
          <w:spacing w:val="38"/>
        </w:rPr>
        <w:t xml:space="preserve"> </w:t>
      </w:r>
      <w:r>
        <w:rPr>
          <w:color w:val="231F20"/>
        </w:rPr>
        <w:t xml:space="preserve">of   </w:t>
      </w:r>
      <w:r>
        <w:rPr>
          <w:color w:val="231F20"/>
          <w:spacing w:val="37"/>
        </w:rPr>
        <w:t xml:space="preserve"> </w:t>
      </w:r>
      <w:r>
        <w:rPr>
          <w:color w:val="231F20"/>
        </w:rPr>
        <w:t xml:space="preserve">Physical   </w:t>
      </w:r>
      <w:r>
        <w:rPr>
          <w:color w:val="231F20"/>
          <w:spacing w:val="38"/>
        </w:rPr>
        <w:t xml:space="preserve"> </w:t>
      </w:r>
      <w:proofErr w:type="gramStart"/>
      <w:r>
        <w:rPr>
          <w:color w:val="231F20"/>
        </w:rPr>
        <w:t xml:space="preserve">Education,   </w:t>
      </w:r>
      <w:proofErr w:type="gramEnd"/>
      <w:r>
        <w:rPr>
          <w:color w:val="231F20"/>
          <w:spacing w:val="37"/>
        </w:rPr>
        <w:t xml:space="preserve"> </w:t>
      </w:r>
      <w:r>
        <w:rPr>
          <w:color w:val="231F20"/>
        </w:rPr>
        <w:t xml:space="preserve">School    </w:t>
      </w:r>
      <w:r>
        <w:rPr>
          <w:color w:val="231F20"/>
          <w:spacing w:val="37"/>
        </w:rPr>
        <w:t xml:space="preserve"> </w:t>
      </w:r>
      <w:r>
        <w:rPr>
          <w:color w:val="231F20"/>
        </w:rPr>
        <w:t xml:space="preserve">Sport    </w:t>
      </w:r>
      <w:r>
        <w:rPr>
          <w:color w:val="231F20"/>
          <w:spacing w:val="37"/>
        </w:rPr>
        <w:t xml:space="preserve"> </w:t>
      </w:r>
      <w:r>
        <w:rPr>
          <w:color w:val="231F20"/>
        </w:rPr>
        <w:t xml:space="preserve">and    </w:t>
      </w:r>
      <w:r>
        <w:rPr>
          <w:color w:val="231F20"/>
          <w:spacing w:val="37"/>
        </w:rPr>
        <w:t xml:space="preserve"> </w:t>
      </w:r>
      <w:r>
        <w:rPr>
          <w:color w:val="231F20"/>
        </w:rPr>
        <w:t xml:space="preserve">Physical    </w:t>
      </w:r>
      <w:r>
        <w:rPr>
          <w:color w:val="231F20"/>
          <w:spacing w:val="38"/>
        </w:rPr>
        <w:t xml:space="preserve"> </w:t>
      </w:r>
      <w:r>
        <w:rPr>
          <w:color w:val="231F20"/>
        </w:rPr>
        <w:t xml:space="preserve">Activity    </w:t>
      </w:r>
      <w:r>
        <w:rPr>
          <w:color w:val="231F20"/>
          <w:spacing w:val="37"/>
        </w:rPr>
        <w:t xml:space="preserve"> </w:t>
      </w:r>
      <w:r>
        <w:rPr>
          <w:color w:val="231F20"/>
        </w:rPr>
        <w:t>(PESSPA)</w:t>
      </w:r>
      <w:r>
        <w:rPr>
          <w:color w:val="231F20"/>
          <w:spacing w:val="1"/>
        </w:rPr>
        <w:t xml:space="preserve"> </w:t>
      </w:r>
      <w:r>
        <w:rPr>
          <w:color w:val="231F20"/>
        </w:rPr>
        <w:t>they</w:t>
      </w:r>
      <w:r>
        <w:rPr>
          <w:color w:val="231F20"/>
          <w:spacing w:val="22"/>
        </w:rPr>
        <w:t xml:space="preserve"> </w:t>
      </w:r>
      <w:r>
        <w:rPr>
          <w:color w:val="231F20"/>
        </w:rPr>
        <w:t>offer.</w:t>
      </w:r>
      <w:r>
        <w:rPr>
          <w:color w:val="231F20"/>
          <w:spacing w:val="22"/>
        </w:rPr>
        <w:t xml:space="preserve"> </w:t>
      </w:r>
      <w:r>
        <w:rPr>
          <w:color w:val="231F20"/>
        </w:rPr>
        <w:t>This</w:t>
      </w:r>
      <w:r>
        <w:rPr>
          <w:color w:val="231F20"/>
          <w:spacing w:val="22"/>
        </w:rPr>
        <w:t xml:space="preserve"> </w:t>
      </w:r>
      <w:r>
        <w:rPr>
          <w:color w:val="231F20"/>
        </w:rPr>
        <w:t>means</w:t>
      </w:r>
      <w:r>
        <w:rPr>
          <w:color w:val="231F20"/>
          <w:spacing w:val="22"/>
        </w:rPr>
        <w:t xml:space="preserve"> </w:t>
      </w:r>
      <w:r>
        <w:rPr>
          <w:color w:val="231F20"/>
        </w:rPr>
        <w:t>that</w:t>
      </w:r>
      <w:r>
        <w:rPr>
          <w:color w:val="231F20"/>
          <w:spacing w:val="22"/>
        </w:rPr>
        <w:t xml:space="preserve"> </w:t>
      </w:r>
      <w:r>
        <w:rPr>
          <w:color w:val="231F20"/>
        </w:rPr>
        <w:t>you</w:t>
      </w:r>
      <w:r>
        <w:rPr>
          <w:color w:val="231F20"/>
          <w:spacing w:val="22"/>
        </w:rPr>
        <w:t xml:space="preserve"> </w:t>
      </w:r>
      <w:r>
        <w:rPr>
          <w:color w:val="231F20"/>
        </w:rPr>
        <w:t>should</w:t>
      </w:r>
      <w:r>
        <w:rPr>
          <w:color w:val="231F20"/>
          <w:spacing w:val="23"/>
        </w:rPr>
        <w:t xml:space="preserve"> </w:t>
      </w:r>
      <w:r>
        <w:rPr>
          <w:color w:val="231F20"/>
        </w:rPr>
        <w:t>use</w:t>
      </w:r>
      <w:r>
        <w:rPr>
          <w:color w:val="231F20"/>
          <w:spacing w:val="22"/>
        </w:rPr>
        <w:t xml:space="preserve"> </w:t>
      </w:r>
      <w:r>
        <w:rPr>
          <w:color w:val="231F20"/>
        </w:rPr>
        <w:t>the</w:t>
      </w:r>
      <w:r>
        <w:rPr>
          <w:color w:val="231F20"/>
          <w:spacing w:val="22"/>
        </w:rPr>
        <w:t xml:space="preserve"> </w:t>
      </w:r>
      <w:r>
        <w:rPr>
          <w:color w:val="231F20"/>
        </w:rPr>
        <w:t>Primary</w:t>
      </w:r>
      <w:r>
        <w:rPr>
          <w:color w:val="231F20"/>
          <w:spacing w:val="22"/>
        </w:rPr>
        <w:t xml:space="preserve"> </w:t>
      </w:r>
      <w:r>
        <w:rPr>
          <w:color w:val="231F20"/>
        </w:rPr>
        <w:t>PE</w:t>
      </w:r>
      <w:r>
        <w:rPr>
          <w:color w:val="231F20"/>
          <w:spacing w:val="22"/>
        </w:rPr>
        <w:t xml:space="preserve"> </w:t>
      </w:r>
      <w:r>
        <w:rPr>
          <w:color w:val="231F20"/>
        </w:rPr>
        <w:t>and</w:t>
      </w:r>
      <w:r>
        <w:rPr>
          <w:color w:val="231F20"/>
          <w:spacing w:val="22"/>
        </w:rPr>
        <w:t xml:space="preserve"> </w:t>
      </w:r>
      <w:r>
        <w:rPr>
          <w:color w:val="231F20"/>
        </w:rPr>
        <w:t>sport</w:t>
      </w:r>
      <w:r>
        <w:rPr>
          <w:color w:val="231F20"/>
          <w:spacing w:val="22"/>
        </w:rPr>
        <w:t xml:space="preserve"> </w:t>
      </w:r>
      <w:r>
        <w:rPr>
          <w:color w:val="231F20"/>
        </w:rPr>
        <w:t>premium</w:t>
      </w:r>
      <w:r>
        <w:rPr>
          <w:color w:val="231F20"/>
          <w:spacing w:val="22"/>
        </w:rPr>
        <w:t xml:space="preserve"> </w:t>
      </w:r>
      <w:r>
        <w:rPr>
          <w:color w:val="231F20"/>
        </w:rPr>
        <w:t>to:</w:t>
      </w:r>
    </w:p>
    <w:p w14:paraId="56F24C68" w14:textId="77777777" w:rsidR="00C658FB" w:rsidRDefault="00C658FB">
      <w:pPr>
        <w:pStyle w:val="BodyText"/>
        <w:spacing w:before="5"/>
        <w:rPr>
          <w:sz w:val="23"/>
        </w:rPr>
      </w:pPr>
    </w:p>
    <w:p w14:paraId="286A1EBB" w14:textId="77777777" w:rsidR="00C658FB" w:rsidRDefault="00D131A0">
      <w:pPr>
        <w:pStyle w:val="ListParagraph"/>
        <w:numPr>
          <w:ilvl w:val="0"/>
          <w:numId w:val="1"/>
        </w:numPr>
        <w:tabs>
          <w:tab w:val="left" w:pos="1079"/>
          <w:tab w:val="left" w:pos="1080"/>
        </w:tabs>
        <w:spacing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0A29A376" w14:textId="77777777" w:rsidR="00C658FB" w:rsidRDefault="00D131A0">
      <w:pPr>
        <w:pStyle w:val="ListParagraph"/>
        <w:numPr>
          <w:ilvl w:val="0"/>
          <w:numId w:val="1"/>
        </w:numPr>
        <w:tabs>
          <w:tab w:val="left" w:pos="1079"/>
          <w:tab w:val="left" w:pos="1080"/>
        </w:tabs>
        <w:spacing w:before="2" w:line="235" w:lineRule="auto"/>
        <w:ind w:right="5915"/>
        <w:rPr>
          <w:sz w:val="24"/>
        </w:rPr>
      </w:pPr>
      <w:r>
        <w:rPr>
          <w:color w:val="231F20"/>
          <w:sz w:val="24"/>
        </w:rPr>
        <w:t>Build</w:t>
      </w:r>
      <w:r>
        <w:rPr>
          <w:color w:val="231F20"/>
          <w:spacing w:val="-3"/>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3"/>
          <w:sz w:val="24"/>
        </w:rPr>
        <w:t xml:space="preserve"> </w:t>
      </w:r>
      <w:r>
        <w:rPr>
          <w:color w:val="231F20"/>
          <w:sz w:val="24"/>
        </w:rPr>
        <w:t>will</w:t>
      </w:r>
      <w:r>
        <w:rPr>
          <w:color w:val="231F20"/>
          <w:spacing w:val="-3"/>
          <w:sz w:val="24"/>
        </w:rPr>
        <w:t xml:space="preserve"> </w:t>
      </w:r>
      <w:r>
        <w:rPr>
          <w:color w:val="231F20"/>
          <w:sz w:val="24"/>
        </w:rPr>
        <w:t>benefit</w:t>
      </w:r>
      <w:r>
        <w:rPr>
          <w:color w:val="231F20"/>
          <w:spacing w:val="-51"/>
          <w:sz w:val="24"/>
        </w:rPr>
        <w:t xml:space="preserve"> </w:t>
      </w:r>
      <w:r>
        <w:rPr>
          <w:color w:val="231F20"/>
          <w:sz w:val="24"/>
        </w:rPr>
        <w:t>pupils</w:t>
      </w:r>
      <w:r>
        <w:rPr>
          <w:color w:val="231F20"/>
          <w:spacing w:val="-2"/>
          <w:sz w:val="24"/>
        </w:rPr>
        <w:t xml:space="preserve"> </w:t>
      </w:r>
      <w:r>
        <w:rPr>
          <w:color w:val="231F20"/>
          <w:sz w:val="24"/>
        </w:rPr>
        <w:t>joining</w:t>
      </w:r>
      <w:r>
        <w:rPr>
          <w:color w:val="231F20"/>
          <w:spacing w:val="-1"/>
          <w:sz w:val="24"/>
        </w:rPr>
        <w:t xml:space="preserve"> </w:t>
      </w:r>
      <w:r>
        <w:rPr>
          <w:color w:val="231F20"/>
          <w:sz w:val="24"/>
        </w:rPr>
        <w:t>the school</w:t>
      </w:r>
      <w:r>
        <w:rPr>
          <w:color w:val="231F20"/>
          <w:spacing w:val="-2"/>
          <w:sz w:val="24"/>
        </w:rPr>
        <w:t xml:space="preserve"> </w:t>
      </w:r>
      <w:r>
        <w:rPr>
          <w:color w:val="231F20"/>
          <w:sz w:val="24"/>
        </w:rPr>
        <w:t>in</w:t>
      </w:r>
      <w:r>
        <w:rPr>
          <w:color w:val="231F20"/>
          <w:spacing w:val="-1"/>
          <w:sz w:val="24"/>
        </w:rPr>
        <w:t xml:space="preserve"> </w:t>
      </w:r>
      <w:r>
        <w:rPr>
          <w:color w:val="231F20"/>
          <w:sz w:val="24"/>
        </w:rPr>
        <w:t>future years</w:t>
      </w:r>
    </w:p>
    <w:p w14:paraId="7A7089D4" w14:textId="77777777" w:rsidR="00C658FB" w:rsidRDefault="00D131A0">
      <w:pPr>
        <w:pStyle w:val="ListParagraph"/>
        <w:numPr>
          <w:ilvl w:val="0"/>
          <w:numId w:val="1"/>
        </w:numPr>
        <w:tabs>
          <w:tab w:val="left" w:pos="1079"/>
          <w:tab w:val="left" w:pos="1080"/>
        </w:tabs>
        <w:spacing w:line="235" w:lineRule="auto"/>
        <w:ind w:right="6001"/>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4"/>
          <w:sz w:val="24"/>
        </w:rPr>
        <w:t xml:space="preserve"> </w:t>
      </w:r>
      <w:r>
        <w:rPr>
          <w:color w:val="231F20"/>
          <w:sz w:val="24"/>
        </w:rPr>
        <w:t>school’s</w:t>
      </w:r>
      <w:r>
        <w:rPr>
          <w:color w:val="231F20"/>
          <w:spacing w:val="-51"/>
          <w:sz w:val="24"/>
        </w:rPr>
        <w:t xml:space="preserve"> </w:t>
      </w:r>
      <w:r>
        <w:rPr>
          <w:color w:val="231F20"/>
          <w:sz w:val="24"/>
        </w:rPr>
        <w:t>budget</w:t>
      </w:r>
      <w:r>
        <w:rPr>
          <w:color w:val="231F20"/>
          <w:spacing w:val="-1"/>
          <w:sz w:val="24"/>
        </w:rPr>
        <w:t xml:space="preserve"> </w:t>
      </w:r>
      <w:r>
        <w:rPr>
          <w:color w:val="231F20"/>
          <w:sz w:val="24"/>
        </w:rPr>
        <w:t>should</w:t>
      </w:r>
      <w:r>
        <w:rPr>
          <w:color w:val="231F20"/>
          <w:spacing w:val="-1"/>
          <w:sz w:val="24"/>
        </w:rPr>
        <w:t xml:space="preserve"> </w:t>
      </w:r>
      <w:r>
        <w:rPr>
          <w:color w:val="231F20"/>
          <w:sz w:val="24"/>
        </w:rPr>
        <w:t>fund</w:t>
      </w:r>
      <w:r>
        <w:rPr>
          <w:color w:val="231F20"/>
          <w:spacing w:val="-1"/>
          <w:sz w:val="24"/>
        </w:rPr>
        <w:t xml:space="preserve"> </w:t>
      </w:r>
      <w:r>
        <w:rPr>
          <w:color w:val="231F20"/>
          <w:sz w:val="24"/>
        </w:rPr>
        <w:t>these.</w:t>
      </w:r>
    </w:p>
    <w:p w14:paraId="4A649169" w14:textId="77777777" w:rsidR="00C658FB" w:rsidRDefault="00C658FB">
      <w:pPr>
        <w:pStyle w:val="BodyText"/>
        <w:spacing w:before="9"/>
        <w:rPr>
          <w:sz w:val="23"/>
        </w:rPr>
      </w:pPr>
    </w:p>
    <w:p w14:paraId="0F2B4BAE" w14:textId="77777777" w:rsidR="00C658FB" w:rsidRDefault="00D131A0">
      <w:pPr>
        <w:pStyle w:val="BodyText"/>
        <w:spacing w:line="235" w:lineRule="auto"/>
        <w:ind w:left="720" w:right="4981"/>
      </w:pPr>
      <w:r>
        <w:rPr>
          <w:color w:val="231F20"/>
        </w:rPr>
        <w:t>Pleasevisit</w:t>
      </w:r>
      <w:r>
        <w:rPr>
          <w:color w:val="205E9E"/>
          <w:u w:val="single" w:color="205E9E"/>
        </w:rPr>
        <w:t>gov.uk</w:t>
      </w:r>
      <w:r>
        <w:rPr>
          <w:color w:val="231F20"/>
        </w:rPr>
        <w:t>fortherevisedDfEguidanceincludingthe5keyindicatorsacrosswhichschoolsshoulddemonstrate</w:t>
      </w:r>
      <w:r>
        <w:rPr>
          <w:color w:val="231F20"/>
          <w:spacing w:val="1"/>
        </w:rPr>
        <w:t xml:space="preserve"> </w:t>
      </w:r>
      <w:proofErr w:type="gramStart"/>
      <w:r>
        <w:rPr>
          <w:color w:val="231F20"/>
          <w:spacing w:val="-1"/>
        </w:rPr>
        <w:t>animprovement.Thisdocumentwillhelpyoutoreviewyourprovisionandtoreportyourspend.DfEencouragesschools</w:t>
      </w:r>
      <w:proofErr w:type="gramEnd"/>
      <w:r>
        <w:rPr>
          <w:color w:val="231F20"/>
        </w:rPr>
        <w:t xml:space="preserve"> </w:t>
      </w:r>
      <w:r>
        <w:rPr>
          <w:color w:val="231F20"/>
          <w:spacing w:val="-1"/>
        </w:rPr>
        <w:t>to</w:t>
      </w:r>
      <w:r>
        <w:rPr>
          <w:color w:val="231F20"/>
          <w:spacing w:val="-29"/>
        </w:rPr>
        <w:t xml:space="preserve"> </w:t>
      </w:r>
      <w:r>
        <w:rPr>
          <w:color w:val="231F20"/>
          <w:spacing w:val="-1"/>
        </w:rPr>
        <w:t>use</w:t>
      </w:r>
      <w:r>
        <w:rPr>
          <w:color w:val="231F20"/>
          <w:spacing w:val="-29"/>
        </w:rPr>
        <w:t xml:space="preserve"> </w:t>
      </w:r>
      <w:r>
        <w:rPr>
          <w:color w:val="231F20"/>
          <w:spacing w:val="-1"/>
        </w:rPr>
        <w:t>this</w:t>
      </w:r>
      <w:r>
        <w:rPr>
          <w:color w:val="231F20"/>
          <w:spacing w:val="-28"/>
        </w:rPr>
        <w:t xml:space="preserve"> </w:t>
      </w:r>
      <w:r>
        <w:rPr>
          <w:color w:val="231F20"/>
          <w:spacing w:val="-1"/>
        </w:rPr>
        <w:t>template</w:t>
      </w:r>
      <w:r>
        <w:rPr>
          <w:color w:val="231F20"/>
          <w:spacing w:val="-28"/>
        </w:rPr>
        <w:t xml:space="preserve"> </w:t>
      </w:r>
      <w:r>
        <w:rPr>
          <w:color w:val="231F20"/>
          <w:spacing w:val="-1"/>
        </w:rPr>
        <w:t>as</w:t>
      </w:r>
      <w:r>
        <w:rPr>
          <w:color w:val="231F20"/>
          <w:spacing w:val="-28"/>
        </w:rPr>
        <w:t xml:space="preserve"> </w:t>
      </w:r>
      <w:r>
        <w:rPr>
          <w:color w:val="231F20"/>
          <w:spacing w:val="-1"/>
        </w:rPr>
        <w:t>an</w:t>
      </w:r>
      <w:r>
        <w:rPr>
          <w:color w:val="231F20"/>
          <w:spacing w:val="-28"/>
        </w:rPr>
        <w:t xml:space="preserve"> </w:t>
      </w:r>
      <w:r>
        <w:rPr>
          <w:color w:val="231F20"/>
          <w:spacing w:val="-1"/>
        </w:rPr>
        <w:t>effective</w:t>
      </w:r>
      <w:r>
        <w:rPr>
          <w:color w:val="231F20"/>
          <w:spacing w:val="-28"/>
        </w:rPr>
        <w:t xml:space="preserve"> </w:t>
      </w:r>
      <w:r>
        <w:rPr>
          <w:color w:val="231F20"/>
          <w:spacing w:val="-1"/>
        </w:rPr>
        <w:t>way</w:t>
      </w:r>
      <w:r>
        <w:rPr>
          <w:color w:val="231F20"/>
          <w:spacing w:val="-28"/>
        </w:rPr>
        <w:t xml:space="preserve"> </w:t>
      </w:r>
      <w:r>
        <w:rPr>
          <w:color w:val="231F20"/>
          <w:spacing w:val="-1"/>
        </w:rPr>
        <w:t>of</w:t>
      </w:r>
      <w:r>
        <w:rPr>
          <w:color w:val="231F20"/>
          <w:spacing w:val="-28"/>
        </w:rPr>
        <w:t xml:space="preserve"> </w:t>
      </w:r>
      <w:r>
        <w:rPr>
          <w:color w:val="231F20"/>
          <w:spacing w:val="-1"/>
        </w:rPr>
        <w:t>meeting</w:t>
      </w:r>
      <w:r>
        <w:rPr>
          <w:color w:val="231F20"/>
          <w:spacing w:val="-28"/>
        </w:rPr>
        <w:t xml:space="preserve"> </w:t>
      </w:r>
      <w:r>
        <w:rPr>
          <w:color w:val="231F20"/>
          <w:spacing w:val="-1"/>
        </w:rPr>
        <w:t>the</w:t>
      </w:r>
      <w:r>
        <w:rPr>
          <w:color w:val="231F20"/>
          <w:spacing w:val="-28"/>
        </w:rPr>
        <w:t xml:space="preserve"> </w:t>
      </w:r>
      <w:r>
        <w:rPr>
          <w:color w:val="231F20"/>
          <w:spacing w:val="-1"/>
        </w:rPr>
        <w:t>reporting</w:t>
      </w:r>
      <w:r>
        <w:rPr>
          <w:color w:val="231F20"/>
          <w:spacing w:val="-28"/>
        </w:rPr>
        <w:t xml:space="preserve"> </w:t>
      </w:r>
      <w:r>
        <w:rPr>
          <w:color w:val="231F20"/>
          <w:spacing w:val="-1"/>
        </w:rPr>
        <w:t>requirements</w:t>
      </w:r>
      <w:r>
        <w:rPr>
          <w:color w:val="231F20"/>
          <w:spacing w:val="-28"/>
        </w:rPr>
        <w:t xml:space="preserve"> </w:t>
      </w:r>
      <w:r>
        <w:rPr>
          <w:color w:val="231F20"/>
          <w:spacing w:val="-1"/>
        </w:rPr>
        <w:t>of</w:t>
      </w:r>
      <w:r>
        <w:rPr>
          <w:color w:val="231F20"/>
          <w:spacing w:val="-28"/>
        </w:rPr>
        <w:t xml:space="preserve"> </w:t>
      </w:r>
      <w:r>
        <w:rPr>
          <w:color w:val="231F20"/>
          <w:spacing w:val="-1"/>
        </w:rPr>
        <w:t>the</w:t>
      </w:r>
      <w:r>
        <w:rPr>
          <w:color w:val="231F20"/>
          <w:spacing w:val="-28"/>
        </w:rPr>
        <w:t xml:space="preserve"> </w:t>
      </w:r>
      <w:r>
        <w:rPr>
          <w:color w:val="231F20"/>
          <w:spacing w:val="-1"/>
        </w:rPr>
        <w:t>Primary</w:t>
      </w:r>
      <w:r>
        <w:rPr>
          <w:color w:val="231F20"/>
          <w:spacing w:val="-28"/>
        </w:rPr>
        <w:t xml:space="preserve"> </w:t>
      </w:r>
      <w:r>
        <w:rPr>
          <w:color w:val="231F20"/>
        </w:rPr>
        <w:t>PE</w:t>
      </w:r>
      <w:r>
        <w:rPr>
          <w:color w:val="231F20"/>
          <w:spacing w:val="-28"/>
        </w:rPr>
        <w:t xml:space="preserve"> </w:t>
      </w:r>
      <w:r>
        <w:rPr>
          <w:color w:val="231F20"/>
        </w:rPr>
        <w:t>and</w:t>
      </w:r>
      <w:r>
        <w:rPr>
          <w:color w:val="231F20"/>
          <w:spacing w:val="-28"/>
        </w:rPr>
        <w:t xml:space="preserve"> </w:t>
      </w:r>
      <w:r>
        <w:rPr>
          <w:color w:val="231F20"/>
        </w:rPr>
        <w:t>sport</w:t>
      </w:r>
      <w:r>
        <w:rPr>
          <w:color w:val="231F20"/>
          <w:spacing w:val="-28"/>
        </w:rPr>
        <w:t xml:space="preserve"> </w:t>
      </w:r>
      <w:r>
        <w:rPr>
          <w:color w:val="231F20"/>
        </w:rPr>
        <w:t>premium.</w:t>
      </w:r>
    </w:p>
    <w:p w14:paraId="0B030038" w14:textId="77777777" w:rsidR="00C658FB" w:rsidRDefault="00C658FB">
      <w:pPr>
        <w:pStyle w:val="BodyText"/>
        <w:spacing w:before="6"/>
        <w:rPr>
          <w:sz w:val="23"/>
        </w:rPr>
      </w:pPr>
    </w:p>
    <w:p w14:paraId="0D2C2C0E" w14:textId="77777777" w:rsidR="00C658FB" w:rsidRDefault="00D131A0">
      <w:pPr>
        <w:pStyle w:val="BodyText"/>
        <w:ind w:left="720"/>
        <w:jc w:val="both"/>
      </w:pPr>
      <w:r>
        <w:rPr>
          <w:color w:val="231F20"/>
        </w:rPr>
        <w:t>We</w:t>
      </w:r>
      <w:r>
        <w:rPr>
          <w:color w:val="231F20"/>
          <w:spacing w:val="9"/>
        </w:rPr>
        <w:t xml:space="preserve"> </w:t>
      </w:r>
      <w:r>
        <w:rPr>
          <w:color w:val="231F20"/>
        </w:rPr>
        <w:t>recommend</w:t>
      </w:r>
      <w:r>
        <w:rPr>
          <w:color w:val="231F20"/>
          <w:spacing w:val="10"/>
        </w:rPr>
        <w:t xml:space="preserve"> </w:t>
      </w:r>
      <w:r>
        <w:rPr>
          <w:color w:val="231F20"/>
        </w:rPr>
        <w:t>you</w:t>
      </w:r>
      <w:r>
        <w:rPr>
          <w:color w:val="231F20"/>
          <w:spacing w:val="9"/>
        </w:rPr>
        <w:t xml:space="preserve"> </w:t>
      </w:r>
      <w:r>
        <w:rPr>
          <w:color w:val="231F20"/>
        </w:rPr>
        <w:t>start</w:t>
      </w:r>
      <w:r>
        <w:rPr>
          <w:color w:val="231F20"/>
          <w:spacing w:val="10"/>
        </w:rPr>
        <w:t xml:space="preserve"> </w:t>
      </w:r>
      <w:r>
        <w:rPr>
          <w:color w:val="231F20"/>
        </w:rPr>
        <w:t>by</w:t>
      </w:r>
      <w:r>
        <w:rPr>
          <w:color w:val="231F20"/>
          <w:spacing w:val="10"/>
        </w:rPr>
        <w:t xml:space="preserve"> </w:t>
      </w:r>
      <w:r>
        <w:rPr>
          <w:color w:val="231F20"/>
        </w:rPr>
        <w:t>reflecting</w:t>
      </w:r>
      <w:r>
        <w:rPr>
          <w:color w:val="231F20"/>
          <w:spacing w:val="8"/>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impact</w:t>
      </w:r>
      <w:r>
        <w:rPr>
          <w:color w:val="231F20"/>
          <w:spacing w:val="9"/>
        </w:rPr>
        <w:t xml:space="preserve"> </w:t>
      </w:r>
      <w:r>
        <w:rPr>
          <w:color w:val="231F20"/>
        </w:rPr>
        <w:t>of</w:t>
      </w:r>
      <w:r>
        <w:rPr>
          <w:color w:val="231F20"/>
          <w:spacing w:val="10"/>
        </w:rPr>
        <w:t xml:space="preserve"> </w:t>
      </w:r>
      <w:r>
        <w:rPr>
          <w:color w:val="231F20"/>
        </w:rPr>
        <w:t>current</w:t>
      </w:r>
      <w:r>
        <w:rPr>
          <w:color w:val="231F20"/>
          <w:spacing w:val="10"/>
        </w:rPr>
        <w:t xml:space="preserve"> </w:t>
      </w:r>
      <w:r>
        <w:rPr>
          <w:color w:val="231F20"/>
        </w:rPr>
        <w:t>provision</w:t>
      </w:r>
      <w:r>
        <w:rPr>
          <w:color w:val="231F20"/>
          <w:spacing w:val="9"/>
        </w:rPr>
        <w:t xml:space="preserve"> </w:t>
      </w:r>
      <w:r>
        <w:rPr>
          <w:color w:val="231F20"/>
        </w:rPr>
        <w:t>and</w:t>
      </w:r>
      <w:r>
        <w:rPr>
          <w:color w:val="231F20"/>
          <w:spacing w:val="10"/>
        </w:rPr>
        <w:t xml:space="preserve"> </w:t>
      </w:r>
      <w:r>
        <w:rPr>
          <w:color w:val="231F20"/>
        </w:rPr>
        <w:t>reviewing</w:t>
      </w:r>
      <w:r>
        <w:rPr>
          <w:color w:val="231F20"/>
          <w:spacing w:val="9"/>
        </w:rPr>
        <w:t xml:space="preserve"> </w:t>
      </w:r>
      <w:r>
        <w:rPr>
          <w:color w:val="231F20"/>
        </w:rPr>
        <w:t>the</w:t>
      </w:r>
      <w:r>
        <w:rPr>
          <w:color w:val="231F20"/>
          <w:spacing w:val="10"/>
        </w:rPr>
        <w:t xml:space="preserve"> </w:t>
      </w:r>
      <w:r>
        <w:rPr>
          <w:color w:val="231F20"/>
        </w:rPr>
        <w:t>previous</w:t>
      </w:r>
      <w:r>
        <w:rPr>
          <w:color w:val="231F20"/>
          <w:spacing w:val="10"/>
        </w:rPr>
        <w:t xml:space="preserve"> </w:t>
      </w:r>
      <w:r>
        <w:rPr>
          <w:color w:val="231F20"/>
        </w:rPr>
        <w:t>spend.</w:t>
      </w:r>
    </w:p>
    <w:p w14:paraId="72A2C20A" w14:textId="77777777" w:rsidR="00C658FB" w:rsidRDefault="00C658FB">
      <w:pPr>
        <w:pStyle w:val="BodyText"/>
        <w:spacing w:before="6"/>
        <w:rPr>
          <w:sz w:val="23"/>
        </w:rPr>
      </w:pPr>
    </w:p>
    <w:p w14:paraId="68FAF93C" w14:textId="77777777" w:rsidR="00C658FB" w:rsidRDefault="00D131A0">
      <w:pPr>
        <w:pStyle w:val="BodyText"/>
        <w:spacing w:before="1" w:line="235" w:lineRule="auto"/>
        <w:ind w:left="719" w:right="5117"/>
        <w:jc w:val="both"/>
        <w:rPr>
          <w:b/>
        </w:rPr>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 xml:space="preserve">2019/2020, as well as on the impact it has on pupils’ PE and sport participation and attainment. </w:t>
      </w:r>
      <w:r>
        <w:rPr>
          <w:b/>
          <w:color w:val="231F20"/>
        </w:rPr>
        <w:t>All funding</w:t>
      </w:r>
      <w:r>
        <w:rPr>
          <w:b/>
          <w:color w:val="231F20"/>
          <w:spacing w:val="1"/>
        </w:rPr>
        <w:t xml:space="preserve"> </w:t>
      </w:r>
      <w:r>
        <w:rPr>
          <w:b/>
          <w:color w:val="231F20"/>
        </w:rPr>
        <w:t>must</w:t>
      </w:r>
      <w:r>
        <w:rPr>
          <w:b/>
          <w:color w:val="231F20"/>
          <w:spacing w:val="-1"/>
        </w:rPr>
        <w:t xml:space="preserve"> </w:t>
      </w:r>
      <w:r>
        <w:rPr>
          <w:b/>
          <w:color w:val="231F20"/>
        </w:rPr>
        <w:t>be spent by 31st July</w:t>
      </w:r>
      <w:r>
        <w:rPr>
          <w:b/>
          <w:color w:val="231F20"/>
          <w:spacing w:val="-1"/>
        </w:rPr>
        <w:t xml:space="preserve"> </w:t>
      </w:r>
      <w:r>
        <w:rPr>
          <w:b/>
          <w:color w:val="231F20"/>
        </w:rPr>
        <w:t>2022.</w:t>
      </w:r>
    </w:p>
    <w:p w14:paraId="7F385985" w14:textId="77777777" w:rsidR="00C658FB" w:rsidRDefault="00C658FB">
      <w:pPr>
        <w:pStyle w:val="BodyText"/>
        <w:spacing w:before="9"/>
        <w:rPr>
          <w:b/>
          <w:sz w:val="23"/>
        </w:rPr>
      </w:pPr>
    </w:p>
    <w:p w14:paraId="2FCF44A5" w14:textId="77777777" w:rsidR="00C658FB" w:rsidRDefault="00D131A0">
      <w:pPr>
        <w:pStyle w:val="BodyText"/>
        <w:spacing w:line="235" w:lineRule="auto"/>
        <w:ind w:left="719" w:right="5056"/>
        <w:jc w:val="both"/>
      </w:pPr>
      <w:r>
        <w:rPr>
          <w:color w:val="231F20"/>
          <w:spacing w:val="-2"/>
        </w:rPr>
        <w:t>We</w:t>
      </w:r>
      <w:r>
        <w:rPr>
          <w:color w:val="231F20"/>
          <w:spacing w:val="-18"/>
        </w:rPr>
        <w:t xml:space="preserve"> </w:t>
      </w:r>
      <w:r>
        <w:rPr>
          <w:color w:val="231F20"/>
          <w:spacing w:val="-2"/>
        </w:rPr>
        <w:t>recommend</w:t>
      </w:r>
      <w:r>
        <w:rPr>
          <w:color w:val="231F20"/>
          <w:spacing w:val="-19"/>
        </w:rPr>
        <w:t xml:space="preserve"> </w:t>
      </w:r>
      <w:r>
        <w:rPr>
          <w:color w:val="231F20"/>
          <w:spacing w:val="-2"/>
        </w:rPr>
        <w:t>regularly</w:t>
      </w:r>
      <w:r>
        <w:rPr>
          <w:color w:val="231F20"/>
          <w:spacing w:val="-17"/>
        </w:rPr>
        <w:t xml:space="preserve"> </w:t>
      </w:r>
      <w:r>
        <w:rPr>
          <w:color w:val="231F20"/>
          <w:spacing w:val="-1"/>
        </w:rPr>
        <w:t>updating</w:t>
      </w:r>
      <w:r>
        <w:rPr>
          <w:color w:val="231F20"/>
          <w:spacing w:val="-19"/>
        </w:rPr>
        <w:t xml:space="preserve"> </w:t>
      </w:r>
      <w:r>
        <w:rPr>
          <w:color w:val="231F20"/>
          <w:spacing w:val="-1"/>
        </w:rPr>
        <w:t>the</w:t>
      </w:r>
      <w:r>
        <w:rPr>
          <w:color w:val="231F20"/>
          <w:spacing w:val="-18"/>
        </w:rPr>
        <w:t xml:space="preserve"> </w:t>
      </w:r>
      <w:r>
        <w:rPr>
          <w:color w:val="231F20"/>
          <w:spacing w:val="-1"/>
        </w:rPr>
        <w:t>table</w:t>
      </w:r>
      <w:r>
        <w:rPr>
          <w:color w:val="231F20"/>
          <w:spacing w:val="-18"/>
        </w:rPr>
        <w:t xml:space="preserve"> </w:t>
      </w:r>
      <w:r>
        <w:rPr>
          <w:color w:val="231F20"/>
          <w:spacing w:val="-1"/>
        </w:rPr>
        <w:t>and</w:t>
      </w:r>
      <w:r>
        <w:rPr>
          <w:color w:val="231F20"/>
          <w:spacing w:val="-18"/>
        </w:rPr>
        <w:t xml:space="preserve"> </w:t>
      </w:r>
      <w:r>
        <w:rPr>
          <w:color w:val="231F20"/>
          <w:spacing w:val="-1"/>
        </w:rPr>
        <w:t>publishing</w:t>
      </w:r>
      <w:r>
        <w:rPr>
          <w:color w:val="231F20"/>
          <w:spacing w:val="-17"/>
        </w:rPr>
        <w:t xml:space="preserve"> </w:t>
      </w:r>
      <w:r>
        <w:rPr>
          <w:color w:val="231F20"/>
          <w:spacing w:val="-1"/>
        </w:rPr>
        <w:t>it</w:t>
      </w:r>
      <w:r>
        <w:rPr>
          <w:color w:val="231F20"/>
          <w:spacing w:val="-19"/>
        </w:rPr>
        <w:t xml:space="preserve"> </w:t>
      </w:r>
      <w:r>
        <w:rPr>
          <w:color w:val="231F20"/>
          <w:spacing w:val="-1"/>
        </w:rPr>
        <w:t>on</w:t>
      </w:r>
      <w:r>
        <w:rPr>
          <w:color w:val="231F20"/>
          <w:spacing w:val="-18"/>
        </w:rPr>
        <w:t xml:space="preserve"> </w:t>
      </w:r>
      <w:r>
        <w:rPr>
          <w:color w:val="231F20"/>
          <w:spacing w:val="-1"/>
        </w:rPr>
        <w:t>your</w:t>
      </w:r>
      <w:r>
        <w:rPr>
          <w:color w:val="231F20"/>
          <w:spacing w:val="-19"/>
        </w:rPr>
        <w:t xml:space="preserve"> </w:t>
      </w:r>
      <w:r>
        <w:rPr>
          <w:color w:val="231F20"/>
          <w:spacing w:val="-1"/>
        </w:rPr>
        <w:t>website</w:t>
      </w:r>
      <w:r>
        <w:rPr>
          <w:color w:val="231F20"/>
          <w:spacing w:val="-18"/>
        </w:rPr>
        <w:t xml:space="preserve"> </w:t>
      </w:r>
      <w:r>
        <w:rPr>
          <w:color w:val="231F20"/>
          <w:spacing w:val="-1"/>
        </w:rPr>
        <w:t>throughout</w:t>
      </w:r>
      <w:r>
        <w:rPr>
          <w:color w:val="231F20"/>
          <w:spacing w:val="-17"/>
        </w:rPr>
        <w:t xml:space="preserve"> </w:t>
      </w:r>
      <w:r>
        <w:rPr>
          <w:color w:val="231F20"/>
          <w:spacing w:val="-1"/>
        </w:rPr>
        <w:t>the</w:t>
      </w:r>
      <w:r>
        <w:rPr>
          <w:color w:val="231F20"/>
          <w:spacing w:val="-19"/>
        </w:rPr>
        <w:t xml:space="preserve"> </w:t>
      </w:r>
      <w:r>
        <w:rPr>
          <w:color w:val="231F20"/>
          <w:spacing w:val="-1"/>
        </w:rPr>
        <w:t>year.</w:t>
      </w:r>
      <w:r>
        <w:rPr>
          <w:color w:val="231F20"/>
          <w:spacing w:val="-18"/>
        </w:rPr>
        <w:t xml:space="preserve"> </w:t>
      </w:r>
      <w:r>
        <w:rPr>
          <w:color w:val="231F20"/>
          <w:spacing w:val="-1"/>
        </w:rPr>
        <w:t>This</w:t>
      </w:r>
      <w:r>
        <w:rPr>
          <w:color w:val="231F20"/>
          <w:spacing w:val="-18"/>
        </w:rPr>
        <w:t xml:space="preserve"> </w:t>
      </w:r>
      <w:r>
        <w:rPr>
          <w:color w:val="231F20"/>
          <w:spacing w:val="-1"/>
        </w:rPr>
        <w:t>evidences</w:t>
      </w:r>
      <w:r>
        <w:rPr>
          <w:color w:val="231F20"/>
        </w:rPr>
        <w:t xml:space="preserve"> your ongoing self-evaluation of how you are using the funding to secure maximum, sustainable impact. Final</w:t>
      </w:r>
      <w:r>
        <w:rPr>
          <w:color w:val="231F20"/>
          <w:spacing w:val="1"/>
        </w:rPr>
        <w:t xml:space="preserve"> </w:t>
      </w:r>
      <w:r>
        <w:rPr>
          <w:color w:val="231F20"/>
        </w:rPr>
        <w:t>copy must be posted on your website by the end of the academic year and no later than the 31st July 2021. To</w:t>
      </w:r>
      <w:r>
        <w:rPr>
          <w:color w:val="231F20"/>
          <w:spacing w:val="1"/>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1"/>
        </w:rPr>
        <w:t xml:space="preserve"> </w:t>
      </w:r>
      <w:r>
        <w:rPr>
          <w:color w:val="231F20"/>
        </w:rPr>
        <w:t>how</w:t>
      </w:r>
      <w:r>
        <w:rPr>
          <w:color w:val="231F20"/>
          <w:spacing w:val="-1"/>
        </w:rPr>
        <w:t xml:space="preserve"> </w:t>
      </w:r>
      <w:r>
        <w:rPr>
          <w:color w:val="231F20"/>
        </w:rPr>
        <w:t>to</w:t>
      </w:r>
      <w:r>
        <w:rPr>
          <w:color w:val="231F20"/>
          <w:spacing w:val="-1"/>
        </w:rPr>
        <w:t xml:space="preserve"> </w:t>
      </w:r>
      <w:r>
        <w:rPr>
          <w:color w:val="231F20"/>
        </w:rPr>
        <w:t>complete the</w:t>
      </w:r>
      <w:r>
        <w:rPr>
          <w:color w:val="231F20"/>
          <w:spacing w:val="-1"/>
        </w:rPr>
        <w:t xml:space="preserve"> </w:t>
      </w:r>
      <w:r>
        <w:rPr>
          <w:color w:val="231F20"/>
        </w:rPr>
        <w:t>table</w:t>
      </w:r>
      <w:r>
        <w:rPr>
          <w:color w:val="231F20"/>
          <w:spacing w:val="-1"/>
        </w:rPr>
        <w:t xml:space="preserve"> </w:t>
      </w:r>
      <w:r>
        <w:rPr>
          <w:color w:val="231F20"/>
        </w:rPr>
        <w:t>please</w:t>
      </w:r>
      <w:r>
        <w:rPr>
          <w:color w:val="231F20"/>
          <w:spacing w:val="-2"/>
        </w:rPr>
        <w:t xml:space="preserve"> </w:t>
      </w:r>
      <w:r>
        <w:rPr>
          <w:color w:val="231F20"/>
        </w:rPr>
        <w:t>click</w:t>
      </w:r>
      <w:r>
        <w:rPr>
          <w:color w:val="231F20"/>
          <w:spacing w:val="1"/>
        </w:rPr>
        <w:t xml:space="preserve"> </w:t>
      </w:r>
      <w:r>
        <w:rPr>
          <w:color w:val="205E9E"/>
          <w:u w:val="single" w:color="205E9E"/>
        </w:rPr>
        <w:t>HERE</w:t>
      </w:r>
      <w:r>
        <w:rPr>
          <w:color w:val="231F20"/>
        </w:rPr>
        <w:t>.</w:t>
      </w:r>
    </w:p>
    <w:p w14:paraId="3D893533" w14:textId="77777777" w:rsidR="00C658FB" w:rsidRDefault="00D131A0">
      <w:pPr>
        <w:pStyle w:val="BodyText"/>
        <w:tabs>
          <w:tab w:val="left" w:pos="6088"/>
        </w:tabs>
        <w:spacing w:before="96"/>
        <w:ind w:left="720"/>
        <w:jc w:val="both"/>
      </w:pPr>
      <w:r>
        <w:rPr>
          <w:noProof/>
          <w:lang w:eastAsia="en-GB"/>
        </w:rPr>
        <w:drawing>
          <wp:anchor distT="0" distB="0" distL="0" distR="0" simplePos="0" relativeHeight="15730176" behindDoc="0" locked="0" layoutInCell="1" allowOverlap="1" wp14:anchorId="70DADE78" wp14:editId="1795955C">
            <wp:simplePos x="0" y="0"/>
            <wp:positionH relativeFrom="page">
              <wp:posOffset>4834798</wp:posOffset>
            </wp:positionH>
            <wp:positionV relativeFrom="paragraph">
              <wp:posOffset>115272</wp:posOffset>
            </wp:positionV>
            <wp:extent cx="504023" cy="250322"/>
            <wp:effectExtent l="0" t="0" r="0" b="0"/>
            <wp:wrapNone/>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10"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71072" behindDoc="1" locked="0" layoutInCell="1" allowOverlap="1" wp14:anchorId="608FB653" wp14:editId="04526812">
            <wp:simplePos x="0" y="0"/>
            <wp:positionH relativeFrom="page">
              <wp:posOffset>1197968</wp:posOffset>
            </wp:positionH>
            <wp:positionV relativeFrom="paragraph">
              <wp:posOffset>92293</wp:posOffset>
            </wp:positionV>
            <wp:extent cx="2212035" cy="269495"/>
            <wp:effectExtent l="0" t="0" r="0" b="0"/>
            <wp:wrapNone/>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11" cstate="print"/>
                    <a:stretch>
                      <a:fillRect/>
                    </a:stretch>
                  </pic:blipFill>
                  <pic:spPr>
                    <a:xfrm>
                      <a:off x="0" y="0"/>
                      <a:ext cx="2212035" cy="269495"/>
                    </a:xfrm>
                    <a:prstGeom prst="rect">
                      <a:avLst/>
                    </a:prstGeom>
                  </pic:spPr>
                </pic:pic>
              </a:graphicData>
            </a:graphic>
          </wp:anchor>
        </w:drawing>
      </w: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4"/>
        </w:rPr>
        <w:t xml:space="preserve"> </w:t>
      </w:r>
      <w:r>
        <w:rPr>
          <w:color w:val="231F20"/>
        </w:rPr>
        <w:t>by:</w:t>
      </w:r>
    </w:p>
    <w:p w14:paraId="53CAB566" w14:textId="77777777" w:rsidR="00C658FB" w:rsidRDefault="00C658FB">
      <w:pPr>
        <w:jc w:val="both"/>
        <w:sectPr w:rsidR="00C658FB">
          <w:pgSz w:w="16840" w:h="11910" w:orient="landscape"/>
          <w:pgMar w:top="0" w:right="220" w:bottom="0" w:left="0" w:header="720" w:footer="720" w:gutter="0"/>
          <w:cols w:space="720"/>
        </w:sectPr>
      </w:pPr>
    </w:p>
    <w:p w14:paraId="229DFC06" w14:textId="675A771D" w:rsidR="00C658FB" w:rsidRDefault="00451EC9">
      <w:pPr>
        <w:pStyle w:val="BodyText"/>
        <w:rPr>
          <w:sz w:val="20"/>
        </w:rPr>
      </w:pPr>
      <w:r>
        <w:rPr>
          <w:noProof/>
          <w:sz w:val="20"/>
          <w:lang w:eastAsia="en-GB"/>
        </w:rPr>
        <mc:AlternateContent>
          <mc:Choice Requires="wpg">
            <w:drawing>
              <wp:inline distT="0" distB="0" distL="0" distR="0" wp14:anchorId="0C172333" wp14:editId="7FF4A492">
                <wp:extent cx="7074535" cy="777240"/>
                <wp:effectExtent l="0" t="0" r="2540" b="3810"/>
                <wp:docPr id="21"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22" name="docshape31"/>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docshape32"/>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10F4"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38421DC8"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wps:txbx>
                        <wps:bodyPr rot="0" vert="horz" wrap="square" lIns="0" tIns="0" rIns="0" bIns="0" anchor="t" anchorCtr="0" upright="1">
                          <a:noAutofit/>
                        </wps:bodyPr>
                      </wps:wsp>
                    </wpg:wgp>
                  </a:graphicData>
                </a:graphic>
              </wp:inline>
            </w:drawing>
          </mc:Choice>
          <mc:Fallback>
            <w:pict>
              <v:group w14:anchorId="0C172333" id="docshapegroup30" o:spid="_x0000_s1027"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">
                <v:rect id="docshape31" o:spid="_x0000_s1028"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" fillcolor="#0090d6" stroked="f"/>
                <v:shape id="docshape32" o:spid="_x0000_s1029"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4A710F4"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38421DC8"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v:textbox>
                </v:shape>
                <w10:anchorlock/>
              </v:group>
            </w:pict>
          </mc:Fallback>
        </mc:AlternateContent>
      </w:r>
    </w:p>
    <w:p w14:paraId="21DA3039" w14:textId="77777777" w:rsidR="00C658FB" w:rsidRDefault="00C658FB">
      <w:pPr>
        <w:pStyle w:val="BodyText"/>
        <w:spacing w:before="11"/>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D61430" w14:paraId="275B6479" w14:textId="77777777">
        <w:trPr>
          <w:trHeight w:val="320"/>
        </w:trPr>
        <w:tc>
          <w:tcPr>
            <w:tcW w:w="11544" w:type="dxa"/>
          </w:tcPr>
          <w:p w14:paraId="4A78BD78" w14:textId="7C0A7D68" w:rsidR="00D61430" w:rsidRDefault="00D61430" w:rsidP="00D61430">
            <w:pPr>
              <w:pStyle w:val="TableParagraph"/>
              <w:spacing w:before="21" w:line="279" w:lineRule="exact"/>
              <w:rPr>
                <w:sz w:val="24"/>
              </w:rPr>
            </w:pPr>
            <w:r>
              <w:rPr>
                <w:color w:val="231F20"/>
                <w:sz w:val="24"/>
              </w:rPr>
              <w:t>Total</w:t>
            </w:r>
            <w:r>
              <w:rPr>
                <w:color w:val="231F20"/>
                <w:spacing w:val="-8"/>
                <w:sz w:val="24"/>
              </w:rPr>
              <w:t xml:space="preserve"> </w:t>
            </w:r>
            <w:r>
              <w:rPr>
                <w:color w:val="231F20"/>
                <w:sz w:val="24"/>
              </w:rPr>
              <w:t>amount</w:t>
            </w:r>
            <w:r>
              <w:rPr>
                <w:color w:val="231F20"/>
                <w:spacing w:val="-6"/>
                <w:sz w:val="24"/>
              </w:rPr>
              <w:t xml:space="preserve"> </w:t>
            </w:r>
            <w:r>
              <w:rPr>
                <w:color w:val="231F20"/>
                <w:sz w:val="24"/>
              </w:rPr>
              <w:t>carried</w:t>
            </w:r>
            <w:r>
              <w:rPr>
                <w:color w:val="231F20"/>
                <w:spacing w:val="-8"/>
                <w:sz w:val="24"/>
              </w:rPr>
              <w:t xml:space="preserve"> </w:t>
            </w:r>
            <w:r>
              <w:rPr>
                <w:color w:val="231F20"/>
                <w:sz w:val="24"/>
              </w:rPr>
              <w:t>over</w:t>
            </w:r>
            <w:r>
              <w:rPr>
                <w:color w:val="231F20"/>
                <w:spacing w:val="-6"/>
                <w:sz w:val="24"/>
              </w:rPr>
              <w:t xml:space="preserve"> </w:t>
            </w:r>
            <w:r>
              <w:rPr>
                <w:color w:val="231F20"/>
                <w:sz w:val="24"/>
              </w:rPr>
              <w:t>from</w:t>
            </w:r>
            <w:r>
              <w:rPr>
                <w:color w:val="231F20"/>
                <w:spacing w:val="-8"/>
                <w:sz w:val="24"/>
              </w:rPr>
              <w:t xml:space="preserve"> </w:t>
            </w:r>
            <w:r>
              <w:rPr>
                <w:color w:val="231F20"/>
                <w:sz w:val="24"/>
              </w:rPr>
              <w:t>21/22</w:t>
            </w:r>
          </w:p>
        </w:tc>
        <w:tc>
          <w:tcPr>
            <w:tcW w:w="3834" w:type="dxa"/>
          </w:tcPr>
          <w:p w14:paraId="1509785E" w14:textId="18EA1347" w:rsidR="00D61430" w:rsidRDefault="00D61430" w:rsidP="00D61430">
            <w:pPr>
              <w:pStyle w:val="TableParagraph"/>
              <w:spacing w:before="21" w:line="279" w:lineRule="exact"/>
              <w:rPr>
                <w:sz w:val="24"/>
              </w:rPr>
            </w:pPr>
            <w:r>
              <w:rPr>
                <w:color w:val="231F20"/>
                <w:sz w:val="24"/>
              </w:rPr>
              <w:t>£0</w:t>
            </w:r>
          </w:p>
        </w:tc>
      </w:tr>
      <w:tr w:rsidR="00D61430" w14:paraId="736F0B81" w14:textId="77777777">
        <w:trPr>
          <w:trHeight w:val="320"/>
        </w:trPr>
        <w:tc>
          <w:tcPr>
            <w:tcW w:w="11544" w:type="dxa"/>
          </w:tcPr>
          <w:p w14:paraId="782A43E1" w14:textId="7939ECFB" w:rsidR="00D61430" w:rsidRDefault="00D61430" w:rsidP="00D61430">
            <w:pPr>
              <w:pStyle w:val="TableParagraph"/>
              <w:spacing w:before="21" w:line="278"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2021/22</w:t>
            </w:r>
          </w:p>
        </w:tc>
        <w:tc>
          <w:tcPr>
            <w:tcW w:w="3834" w:type="dxa"/>
          </w:tcPr>
          <w:p w14:paraId="087B0B59" w14:textId="053B2006" w:rsidR="00D61430" w:rsidRDefault="00D61430" w:rsidP="00D61430">
            <w:pPr>
              <w:pStyle w:val="TableParagraph"/>
              <w:spacing w:before="21" w:line="278" w:lineRule="exact"/>
              <w:rPr>
                <w:sz w:val="24"/>
              </w:rPr>
            </w:pPr>
            <w:r>
              <w:rPr>
                <w:color w:val="231F20"/>
                <w:sz w:val="24"/>
              </w:rPr>
              <w:t>£17,800</w:t>
            </w:r>
          </w:p>
        </w:tc>
      </w:tr>
      <w:tr w:rsidR="00D61430" w14:paraId="439826AF" w14:textId="77777777">
        <w:trPr>
          <w:trHeight w:val="320"/>
        </w:trPr>
        <w:tc>
          <w:tcPr>
            <w:tcW w:w="11544" w:type="dxa"/>
          </w:tcPr>
          <w:p w14:paraId="06193A38" w14:textId="160F5140" w:rsidR="00D61430" w:rsidRDefault="00D61430" w:rsidP="00D61430">
            <w:pPr>
              <w:pStyle w:val="TableParagraph"/>
              <w:spacing w:before="21" w:line="278" w:lineRule="exact"/>
              <w:rPr>
                <w:sz w:val="24"/>
              </w:rPr>
            </w:pPr>
            <w:r>
              <w:rPr>
                <w:color w:val="231F20"/>
                <w:sz w:val="24"/>
              </w:rPr>
              <w:t>How</w:t>
            </w:r>
            <w:r>
              <w:rPr>
                <w:color w:val="231F20"/>
                <w:spacing w:val="-4"/>
                <w:sz w:val="24"/>
              </w:rPr>
              <w:t xml:space="preserve"> </w:t>
            </w:r>
            <w:r>
              <w:rPr>
                <w:color w:val="231F20"/>
                <w:sz w:val="24"/>
              </w:rPr>
              <w:t>much</w:t>
            </w:r>
            <w:r>
              <w:rPr>
                <w:color w:val="231F20"/>
                <w:spacing w:val="-3"/>
                <w:sz w:val="24"/>
              </w:rPr>
              <w:t xml:space="preserve"> </w:t>
            </w:r>
            <w:r>
              <w:rPr>
                <w:color w:val="231F20"/>
                <w:sz w:val="24"/>
              </w:rPr>
              <w:t>(if</w:t>
            </w:r>
            <w:r>
              <w:rPr>
                <w:color w:val="231F20"/>
                <w:spacing w:val="-4"/>
                <w:sz w:val="24"/>
              </w:rPr>
              <w:t xml:space="preserve"> </w:t>
            </w:r>
            <w:r>
              <w:rPr>
                <w:color w:val="231F20"/>
                <w:sz w:val="24"/>
              </w:rPr>
              <w:t>any)</w:t>
            </w:r>
            <w:r>
              <w:rPr>
                <w:color w:val="231F20"/>
                <w:spacing w:val="-3"/>
                <w:sz w:val="24"/>
              </w:rPr>
              <w:t xml:space="preserve"> </w:t>
            </w: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intend</w:t>
            </w:r>
            <w:r>
              <w:rPr>
                <w:color w:val="231F20"/>
                <w:spacing w:val="-4"/>
                <w:sz w:val="24"/>
              </w:rPr>
              <w:t xml:space="preserve"> </w:t>
            </w:r>
            <w:r>
              <w:rPr>
                <w:color w:val="231F20"/>
                <w:sz w:val="24"/>
              </w:rPr>
              <w:t>to</w:t>
            </w:r>
            <w:r>
              <w:rPr>
                <w:color w:val="231F20"/>
                <w:spacing w:val="-4"/>
                <w:sz w:val="24"/>
              </w:rPr>
              <w:t xml:space="preserve"> </w:t>
            </w:r>
            <w:r>
              <w:rPr>
                <w:color w:val="231F20"/>
                <w:sz w:val="24"/>
              </w:rPr>
              <w:t>carry</w:t>
            </w:r>
            <w:r>
              <w:rPr>
                <w:color w:val="231F20"/>
                <w:spacing w:val="-3"/>
                <w:sz w:val="24"/>
              </w:rPr>
              <w:t xml:space="preserve"> </w:t>
            </w:r>
            <w:r>
              <w:rPr>
                <w:color w:val="231F20"/>
                <w:sz w:val="24"/>
              </w:rPr>
              <w:t>over</w:t>
            </w:r>
            <w:r>
              <w:rPr>
                <w:color w:val="231F20"/>
                <w:spacing w:val="-3"/>
                <w:sz w:val="24"/>
              </w:rPr>
              <w:t xml:space="preserve"> </w:t>
            </w:r>
            <w:r>
              <w:rPr>
                <w:color w:val="231F20"/>
                <w:sz w:val="24"/>
              </w:rPr>
              <w:t>from</w:t>
            </w:r>
            <w:r>
              <w:rPr>
                <w:color w:val="231F20"/>
                <w:spacing w:val="-4"/>
                <w:sz w:val="24"/>
              </w:rPr>
              <w:t xml:space="preserve"> </w:t>
            </w:r>
            <w:r>
              <w:rPr>
                <w:color w:val="231F20"/>
                <w:sz w:val="24"/>
              </w:rPr>
              <w:t>this</w:t>
            </w:r>
            <w:r>
              <w:rPr>
                <w:color w:val="231F20"/>
                <w:spacing w:val="-3"/>
                <w:sz w:val="24"/>
              </w:rPr>
              <w:t xml:space="preserve"> </w:t>
            </w:r>
            <w:r>
              <w:rPr>
                <w:color w:val="231F20"/>
                <w:sz w:val="24"/>
              </w:rPr>
              <w:t>total</w:t>
            </w:r>
            <w:r>
              <w:rPr>
                <w:color w:val="231F20"/>
                <w:spacing w:val="-5"/>
                <w:sz w:val="24"/>
              </w:rPr>
              <w:t xml:space="preserve"> </w:t>
            </w:r>
            <w:r>
              <w:rPr>
                <w:color w:val="231F20"/>
                <w:sz w:val="24"/>
              </w:rPr>
              <w:t>fund</w:t>
            </w:r>
            <w:r>
              <w:rPr>
                <w:color w:val="231F20"/>
                <w:spacing w:val="-4"/>
                <w:sz w:val="24"/>
              </w:rPr>
              <w:t xml:space="preserve"> </w:t>
            </w:r>
            <w:r>
              <w:rPr>
                <w:color w:val="231F20"/>
                <w:sz w:val="24"/>
              </w:rPr>
              <w:t>into</w:t>
            </w:r>
            <w:r>
              <w:rPr>
                <w:color w:val="231F20"/>
                <w:spacing w:val="-4"/>
                <w:sz w:val="24"/>
              </w:rPr>
              <w:t xml:space="preserve"> </w:t>
            </w:r>
            <w:r>
              <w:rPr>
                <w:color w:val="231F20"/>
                <w:sz w:val="24"/>
              </w:rPr>
              <w:t>2022/23?</w:t>
            </w:r>
          </w:p>
        </w:tc>
        <w:tc>
          <w:tcPr>
            <w:tcW w:w="3834" w:type="dxa"/>
          </w:tcPr>
          <w:p w14:paraId="10DB2E9E" w14:textId="58311665" w:rsidR="00D61430" w:rsidRDefault="00D61430" w:rsidP="00D61430">
            <w:pPr>
              <w:pStyle w:val="TableParagraph"/>
              <w:spacing w:before="21" w:line="278" w:lineRule="exact"/>
              <w:rPr>
                <w:sz w:val="24"/>
              </w:rPr>
            </w:pPr>
            <w:r>
              <w:rPr>
                <w:color w:val="231F20"/>
                <w:sz w:val="24"/>
              </w:rPr>
              <w:t>£</w:t>
            </w:r>
            <w:r w:rsidR="00AE1E8A">
              <w:rPr>
                <w:color w:val="231F20"/>
                <w:sz w:val="24"/>
              </w:rPr>
              <w:t>0</w:t>
            </w:r>
          </w:p>
        </w:tc>
      </w:tr>
      <w:tr w:rsidR="00D61430" w14:paraId="0C8AC8C3" w14:textId="77777777" w:rsidTr="00AE1E8A">
        <w:trPr>
          <w:trHeight w:val="324"/>
        </w:trPr>
        <w:tc>
          <w:tcPr>
            <w:tcW w:w="11544" w:type="dxa"/>
          </w:tcPr>
          <w:p w14:paraId="3F10E5C2" w14:textId="0A57ACC3" w:rsidR="00D61430" w:rsidRDefault="00D61430" w:rsidP="00D61430">
            <w:pPr>
              <w:pStyle w:val="TableParagraph"/>
              <w:spacing w:before="21" w:line="283"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2022/23</w:t>
            </w:r>
          </w:p>
        </w:tc>
        <w:tc>
          <w:tcPr>
            <w:tcW w:w="3834" w:type="dxa"/>
            <w:shd w:val="clear" w:color="auto" w:fill="auto"/>
          </w:tcPr>
          <w:p w14:paraId="064B29AF" w14:textId="004AFF4E" w:rsidR="00D61430" w:rsidRDefault="00D61430" w:rsidP="00D61430">
            <w:pPr>
              <w:pStyle w:val="TableParagraph"/>
              <w:spacing w:before="21" w:line="283" w:lineRule="exact"/>
              <w:rPr>
                <w:sz w:val="24"/>
              </w:rPr>
            </w:pPr>
            <w:r>
              <w:rPr>
                <w:color w:val="231F20"/>
                <w:sz w:val="24"/>
              </w:rPr>
              <w:t>£</w:t>
            </w:r>
            <w:r w:rsidR="00AE1E8A">
              <w:rPr>
                <w:color w:val="231F20"/>
                <w:sz w:val="24"/>
              </w:rPr>
              <w:t>17,840</w:t>
            </w:r>
          </w:p>
        </w:tc>
      </w:tr>
      <w:tr w:rsidR="00D61430" w14:paraId="2CBDA4B6" w14:textId="77777777">
        <w:trPr>
          <w:trHeight w:val="320"/>
        </w:trPr>
        <w:tc>
          <w:tcPr>
            <w:tcW w:w="11544" w:type="dxa"/>
          </w:tcPr>
          <w:p w14:paraId="43449E6E" w14:textId="2872B8F2" w:rsidR="00D61430" w:rsidRDefault="00D61430" w:rsidP="00D61430">
            <w:pPr>
              <w:pStyle w:val="TableParagraph"/>
              <w:spacing w:before="21" w:line="278" w:lineRule="exact"/>
              <w:rPr>
                <w:sz w:val="24"/>
              </w:rPr>
            </w:pPr>
            <w:r>
              <w:rPr>
                <w:color w:val="231F20"/>
                <w:sz w:val="24"/>
              </w:rPr>
              <w:t>Total</w:t>
            </w:r>
            <w:r>
              <w:rPr>
                <w:color w:val="231F20"/>
                <w:spacing w:val="-5"/>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4"/>
                <w:sz w:val="24"/>
              </w:rPr>
              <w:t xml:space="preserve"> </w:t>
            </w:r>
            <w:r>
              <w:rPr>
                <w:color w:val="231F20"/>
                <w:sz w:val="24"/>
              </w:rPr>
              <w:t>for</w:t>
            </w:r>
            <w:r>
              <w:rPr>
                <w:color w:val="231F20"/>
                <w:spacing w:val="-5"/>
                <w:sz w:val="24"/>
              </w:rPr>
              <w:t xml:space="preserve"> </w:t>
            </w:r>
            <w:r>
              <w:rPr>
                <w:color w:val="231F20"/>
                <w:sz w:val="24"/>
              </w:rPr>
              <w:t>2022/23.</w:t>
            </w:r>
            <w:r>
              <w:rPr>
                <w:color w:val="231F20"/>
                <w:spacing w:val="-4"/>
                <w:sz w:val="24"/>
              </w:rPr>
              <w:t xml:space="preserve"> </w:t>
            </w:r>
            <w:r>
              <w:rPr>
                <w:color w:val="231F20"/>
                <w:sz w:val="24"/>
              </w:rPr>
              <w:t>To</w:t>
            </w:r>
            <w:r>
              <w:rPr>
                <w:color w:val="231F20"/>
                <w:spacing w:val="-5"/>
                <w:sz w:val="24"/>
              </w:rPr>
              <w:t xml:space="preserve"> </w:t>
            </w:r>
            <w:r>
              <w:rPr>
                <w:color w:val="231F20"/>
                <w:sz w:val="24"/>
              </w:rPr>
              <w:t>be</w:t>
            </w:r>
            <w:r>
              <w:rPr>
                <w:color w:val="231F20"/>
                <w:spacing w:val="-4"/>
                <w:sz w:val="24"/>
              </w:rPr>
              <w:t xml:space="preserve"> </w:t>
            </w:r>
            <w:r>
              <w:rPr>
                <w:color w:val="231F20"/>
                <w:sz w:val="24"/>
              </w:rPr>
              <w:t>spent</w:t>
            </w:r>
            <w:r>
              <w:rPr>
                <w:color w:val="231F20"/>
                <w:spacing w:val="-5"/>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5"/>
                <w:sz w:val="24"/>
              </w:rPr>
              <w:t xml:space="preserve"> </w:t>
            </w:r>
            <w:r>
              <w:rPr>
                <w:color w:val="231F20"/>
                <w:sz w:val="24"/>
              </w:rPr>
              <w:t>by</w:t>
            </w:r>
            <w:r>
              <w:rPr>
                <w:color w:val="231F20"/>
                <w:spacing w:val="-4"/>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z w:val="24"/>
              </w:rPr>
              <w:t>2023.</w:t>
            </w:r>
          </w:p>
        </w:tc>
        <w:tc>
          <w:tcPr>
            <w:tcW w:w="3834" w:type="dxa"/>
          </w:tcPr>
          <w:p w14:paraId="3A7EC7A4" w14:textId="64FFA9BC" w:rsidR="00D61430" w:rsidRDefault="00D61430" w:rsidP="00D61430">
            <w:pPr>
              <w:pStyle w:val="TableParagraph"/>
              <w:spacing w:before="21" w:line="278" w:lineRule="exact"/>
              <w:rPr>
                <w:sz w:val="20"/>
              </w:rPr>
            </w:pPr>
            <w:r>
              <w:rPr>
                <w:color w:val="231F20"/>
                <w:sz w:val="24"/>
              </w:rPr>
              <w:t xml:space="preserve">£ </w:t>
            </w:r>
            <w:r w:rsidR="00AE1E8A">
              <w:rPr>
                <w:color w:val="231F20"/>
                <w:sz w:val="24"/>
              </w:rPr>
              <w:t>17,840</w:t>
            </w:r>
          </w:p>
        </w:tc>
      </w:tr>
    </w:tbl>
    <w:p w14:paraId="0264B48F" w14:textId="6BE6AC2C" w:rsidR="00C658FB" w:rsidRDefault="00451EC9">
      <w:pPr>
        <w:pStyle w:val="BodyText"/>
        <w:spacing w:before="1"/>
        <w:rPr>
          <w:sz w:val="22"/>
        </w:rPr>
      </w:pPr>
      <w:r>
        <w:rPr>
          <w:noProof/>
          <w:lang w:eastAsia="en-GB"/>
        </w:rPr>
        <mc:AlternateContent>
          <mc:Choice Requires="wpg">
            <w:drawing>
              <wp:anchor distT="0" distB="0" distL="0" distR="0" simplePos="0" relativeHeight="487591424" behindDoc="1" locked="0" layoutInCell="1" allowOverlap="1" wp14:anchorId="6EAE03C3" wp14:editId="08D198FC">
                <wp:simplePos x="0" y="0"/>
                <wp:positionH relativeFrom="page">
                  <wp:posOffset>0</wp:posOffset>
                </wp:positionH>
                <wp:positionV relativeFrom="paragraph">
                  <wp:posOffset>186690</wp:posOffset>
                </wp:positionV>
                <wp:extent cx="7074535" cy="777240"/>
                <wp:effectExtent l="0" t="0" r="0" b="0"/>
                <wp:wrapTopAndBottom/>
                <wp:docPr id="18"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294"/>
                          <a:chExt cx="11141" cy="1224"/>
                        </a:xfrm>
                      </wpg:grpSpPr>
                      <wps:wsp>
                        <wps:cNvPr id="19" name="docshape34"/>
                        <wps:cNvSpPr>
                          <a:spLocks noChangeArrowheads="1"/>
                        </wps:cNvSpPr>
                        <wps:spPr bwMode="auto">
                          <a:xfrm>
                            <a:off x="0" y="293"/>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35"/>
                        <wps:cNvSpPr txBox="1">
                          <a:spLocks noChangeArrowheads="1"/>
                        </wps:cNvSpPr>
                        <wps:spPr bwMode="auto">
                          <a:xfrm>
                            <a:off x="0" y="293"/>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DDA52"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355D7A58" w14:textId="77777777"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E03C3" id="docshapegroup33" o:spid="_x0000_s1030" style="position:absolute;margin-left:0;margin-top:14.7pt;width:557.05pt;height:61.2pt;z-index:-15725056;mso-wrap-distance-left:0;mso-wrap-distance-right:0;mso-position-horizontal-relative:page;mso-position-vertical-relative:text" coordorigin=",294"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">
                <v:rect id="docshape34" o:spid="_x0000_s1031"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" fillcolor="#0090d6" stroked="f"/>
                <v:shape id="docshape35" o:spid="_x0000_s1032" type="#_x0000_t202"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46DDA52"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355D7A58" w14:textId="77777777"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v:textbox>
                </v:shape>
                <w10:wrap type="topAndBottom" anchorx="page"/>
              </v:group>
            </w:pict>
          </mc:Fallback>
        </mc:AlternateContent>
      </w:r>
    </w:p>
    <w:p w14:paraId="6C6F8EA4" w14:textId="77777777" w:rsidR="00C658FB" w:rsidRDefault="00C658FB">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C658FB" w14:paraId="7F280CF3" w14:textId="77777777">
        <w:trPr>
          <w:trHeight w:val="1924"/>
        </w:trPr>
        <w:tc>
          <w:tcPr>
            <w:tcW w:w="11582" w:type="dxa"/>
          </w:tcPr>
          <w:p w14:paraId="0EC0085E" w14:textId="77777777" w:rsidR="00C658FB" w:rsidRDefault="00D131A0">
            <w:pPr>
              <w:pStyle w:val="TableParagraph"/>
              <w:spacing w:before="21"/>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780DC002" w14:textId="77777777" w:rsidR="00C658FB" w:rsidRDefault="00C658FB">
            <w:pPr>
              <w:pStyle w:val="TableParagraph"/>
              <w:spacing w:before="7"/>
              <w:ind w:left="0"/>
              <w:rPr>
                <w:sz w:val="23"/>
              </w:rPr>
            </w:pPr>
          </w:p>
          <w:p w14:paraId="428BFFF7" w14:textId="77777777" w:rsidR="00C658FB" w:rsidRDefault="00D131A0">
            <w:pPr>
              <w:pStyle w:val="TableParagraph"/>
              <w:spacing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proofErr w:type="gramStart"/>
            <w:r>
              <w:rPr>
                <w:color w:val="231F20"/>
                <w:sz w:val="24"/>
              </w:rPr>
              <w:t>example</w:t>
            </w:r>
            <w:proofErr w:type="gramEnd"/>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6"/>
                <w:sz w:val="24"/>
              </w:rPr>
              <w:t xml:space="preserve"> </w:t>
            </w:r>
            <w:r>
              <w:rPr>
                <w:color w:val="231F20"/>
                <w:sz w:val="24"/>
              </w:rPr>
              <w:t>on</w:t>
            </w:r>
            <w:r>
              <w:rPr>
                <w:color w:val="231F20"/>
                <w:spacing w:val="-52"/>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then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0FE78EA9" w14:textId="77777777" w:rsidR="00C658FB" w:rsidRDefault="00D131A0">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4"/>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r>
              <w:rPr>
                <w:b/>
                <w:color w:val="231F20"/>
                <w:sz w:val="24"/>
              </w:rPr>
              <w:t>self</w:t>
            </w:r>
            <w:r>
              <w:rPr>
                <w:b/>
                <w:color w:val="231F20"/>
                <w:spacing w:val="-4"/>
                <w:sz w:val="24"/>
              </w:rPr>
              <w:t xml:space="preserve"> </w:t>
            </w:r>
            <w:r>
              <w:rPr>
                <w:b/>
                <w:color w:val="231F20"/>
                <w:sz w:val="24"/>
              </w:rPr>
              <w:t>rescue</w:t>
            </w:r>
            <w:r>
              <w:rPr>
                <w:b/>
                <w:color w:val="231F20"/>
                <w:spacing w:val="-6"/>
                <w:sz w:val="24"/>
              </w:rPr>
              <w:t xml:space="preserve"> </w:t>
            </w:r>
            <w:r>
              <w:rPr>
                <w:b/>
                <w:color w:val="231F20"/>
                <w:sz w:val="24"/>
              </w:rPr>
              <w:t>even</w:t>
            </w:r>
            <w:r>
              <w:rPr>
                <w:b/>
                <w:color w:val="231F20"/>
                <w:spacing w:val="-51"/>
                <w:sz w:val="24"/>
              </w:rPr>
              <w:t xml:space="preserve"> </w:t>
            </w:r>
            <w:r>
              <w:rPr>
                <w:b/>
                <w:color w:val="231F20"/>
                <w:sz w:val="24"/>
              </w:rPr>
              <w:t>if</w:t>
            </w:r>
            <w:r>
              <w:rPr>
                <w:b/>
                <w:color w:val="231F20"/>
                <w:spacing w:val="-1"/>
                <w:sz w:val="24"/>
              </w:rPr>
              <w:t xml:space="preserve"> </w:t>
            </w:r>
            <w:r>
              <w:rPr>
                <w:b/>
                <w:color w:val="231F20"/>
                <w:sz w:val="24"/>
              </w:rPr>
              <w:t>they</w:t>
            </w:r>
            <w:r>
              <w:rPr>
                <w:b/>
                <w:color w:val="231F20"/>
                <w:spacing w:val="-1"/>
                <w:sz w:val="24"/>
              </w:rPr>
              <w:t xml:space="preserve"> </w:t>
            </w:r>
            <w:r>
              <w:rPr>
                <w:b/>
                <w:color w:val="231F20"/>
                <w:sz w:val="24"/>
              </w:rPr>
              <w:t>do</w:t>
            </w:r>
            <w:r>
              <w:rPr>
                <w:b/>
                <w:color w:val="231F20"/>
                <w:spacing w:val="-1"/>
                <w:sz w:val="24"/>
              </w:rPr>
              <w:t xml:space="preserve"> </w:t>
            </w:r>
            <w:r>
              <w:rPr>
                <w:b/>
                <w:color w:val="231F20"/>
                <w:sz w:val="24"/>
              </w:rPr>
              <w:t>not fully</w:t>
            </w:r>
            <w:r>
              <w:rPr>
                <w:b/>
                <w:color w:val="231F20"/>
                <w:spacing w:val="-2"/>
                <w:sz w:val="24"/>
              </w:rPr>
              <w:t xml:space="preserve"> </w:t>
            </w:r>
            <w:r>
              <w:rPr>
                <w:b/>
                <w:color w:val="231F20"/>
                <w:sz w:val="24"/>
              </w:rPr>
              <w:t>meet</w:t>
            </w:r>
            <w:r>
              <w:rPr>
                <w:b/>
                <w:color w:val="231F20"/>
                <w:spacing w:val="-1"/>
                <w:sz w:val="24"/>
              </w:rPr>
              <w:t xml:space="preserve"> </w:t>
            </w:r>
            <w:r>
              <w:rPr>
                <w:b/>
                <w:color w:val="231F20"/>
                <w:sz w:val="24"/>
              </w:rPr>
              <w:t>the first</w:t>
            </w:r>
            <w:r>
              <w:rPr>
                <w:b/>
                <w:color w:val="231F20"/>
                <w:spacing w:val="-1"/>
                <w:sz w:val="24"/>
              </w:rPr>
              <w:t xml:space="preserve"> </w:t>
            </w:r>
            <w:r>
              <w:rPr>
                <w:b/>
                <w:color w:val="231F20"/>
                <w:sz w:val="24"/>
              </w:rPr>
              <w:t>two</w:t>
            </w:r>
            <w:r>
              <w:rPr>
                <w:b/>
                <w:color w:val="231F20"/>
                <w:spacing w:val="-1"/>
                <w:sz w:val="24"/>
              </w:rPr>
              <w:t xml:space="preserve"> </w:t>
            </w:r>
            <w:r>
              <w:rPr>
                <w:b/>
                <w:color w:val="231F20"/>
                <w:sz w:val="24"/>
              </w:rPr>
              <w:t>requirements 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NC</w:t>
            </w:r>
            <w:r>
              <w:rPr>
                <w:b/>
                <w:color w:val="231F20"/>
                <w:spacing w:val="-1"/>
                <w:sz w:val="24"/>
              </w:rPr>
              <w:t xml:space="preserve"> </w:t>
            </w:r>
            <w:r>
              <w:rPr>
                <w:b/>
                <w:color w:val="231F20"/>
                <w:sz w:val="24"/>
              </w:rPr>
              <w:t>programme of</w:t>
            </w:r>
            <w:r>
              <w:rPr>
                <w:b/>
                <w:color w:val="231F20"/>
                <w:spacing w:val="-1"/>
                <w:sz w:val="24"/>
              </w:rPr>
              <w:t xml:space="preserve"> </w:t>
            </w:r>
            <w:r>
              <w:rPr>
                <w:b/>
                <w:color w:val="231F20"/>
                <w:sz w:val="24"/>
              </w:rPr>
              <w:t>study</w:t>
            </w:r>
          </w:p>
        </w:tc>
        <w:tc>
          <w:tcPr>
            <w:tcW w:w="3798" w:type="dxa"/>
          </w:tcPr>
          <w:p w14:paraId="7C05F200" w14:textId="77777777" w:rsidR="00C658FB" w:rsidRPr="00D61430" w:rsidRDefault="00D61430">
            <w:pPr>
              <w:pStyle w:val="TableParagraph"/>
              <w:ind w:left="0"/>
              <w:rPr>
                <w:rFonts w:asciiTheme="minorHAnsi" w:hAnsiTheme="minorHAnsi" w:cstheme="minorHAnsi"/>
                <w:sz w:val="24"/>
              </w:rPr>
            </w:pPr>
            <w:r w:rsidRPr="00D61430">
              <w:rPr>
                <w:rFonts w:asciiTheme="minorHAnsi" w:hAnsiTheme="minorHAnsi" w:cstheme="minorHAnsi"/>
                <w:sz w:val="24"/>
              </w:rPr>
              <w:t>8/2</w:t>
            </w:r>
          </w:p>
          <w:p w14:paraId="2C59BEB6" w14:textId="77777777" w:rsidR="00D61430" w:rsidRPr="00D61430" w:rsidRDefault="00D61430">
            <w:pPr>
              <w:pStyle w:val="TableParagraph"/>
              <w:ind w:left="0"/>
              <w:rPr>
                <w:rFonts w:asciiTheme="minorHAnsi" w:hAnsiTheme="minorHAnsi" w:cstheme="minorHAnsi"/>
                <w:sz w:val="24"/>
              </w:rPr>
            </w:pPr>
          </w:p>
          <w:p w14:paraId="41589A66" w14:textId="4E511B34" w:rsidR="00D61430" w:rsidRPr="00D61430" w:rsidRDefault="00D61430">
            <w:pPr>
              <w:pStyle w:val="TableParagraph"/>
              <w:ind w:left="0"/>
              <w:rPr>
                <w:rFonts w:asciiTheme="minorHAnsi" w:hAnsiTheme="minorHAnsi" w:cstheme="minorHAnsi"/>
                <w:sz w:val="24"/>
              </w:rPr>
            </w:pPr>
            <w:r w:rsidRPr="00D61430">
              <w:rPr>
                <w:rFonts w:asciiTheme="minorHAnsi" w:hAnsiTheme="minorHAnsi" w:cstheme="minorHAnsi"/>
                <w:sz w:val="24"/>
              </w:rPr>
              <w:t xml:space="preserve">This was affected by COVID and access to local swimming pool. </w:t>
            </w:r>
          </w:p>
        </w:tc>
      </w:tr>
      <w:tr w:rsidR="009169C9" w14:paraId="631DC4ED" w14:textId="77777777">
        <w:trPr>
          <w:trHeight w:val="1472"/>
        </w:trPr>
        <w:tc>
          <w:tcPr>
            <w:tcW w:w="11582" w:type="dxa"/>
          </w:tcPr>
          <w:p w14:paraId="3E85B492" w14:textId="77777777" w:rsidR="009169C9" w:rsidRDefault="009169C9">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2A6D2D44" w14:textId="30579516" w:rsidR="009169C9" w:rsidRDefault="009169C9">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w:t>
            </w:r>
            <w:r w:rsidR="00523E3A">
              <w:rPr>
                <w:color w:val="231F20"/>
                <w:sz w:val="24"/>
              </w:rPr>
              <w:t>3</w:t>
            </w:r>
            <w:r>
              <w:rPr>
                <w:color w:val="231F20"/>
                <w:sz w:val="24"/>
              </w:rPr>
              <w:t>.</w:t>
            </w:r>
          </w:p>
          <w:p w14:paraId="396E5695" w14:textId="77777777" w:rsidR="009169C9" w:rsidRDefault="009169C9">
            <w:pPr>
              <w:pStyle w:val="TableParagraph"/>
              <w:spacing w:line="276"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vMerge w:val="restart"/>
          </w:tcPr>
          <w:p w14:paraId="391B36BE" w14:textId="640FF2E2" w:rsidR="00523E3A" w:rsidRDefault="00523E3A" w:rsidP="00FB6E96">
            <w:pPr>
              <w:pStyle w:val="TableParagraph"/>
              <w:spacing w:before="41"/>
              <w:ind w:left="36"/>
            </w:pPr>
          </w:p>
          <w:p w14:paraId="52E5BC77" w14:textId="77777777" w:rsidR="00523E3A" w:rsidRDefault="00523E3A" w:rsidP="00FB6E96">
            <w:pPr>
              <w:pStyle w:val="TableParagraph"/>
              <w:spacing w:before="41"/>
              <w:ind w:left="36"/>
            </w:pPr>
          </w:p>
          <w:p w14:paraId="0C45CCE9" w14:textId="64415308" w:rsidR="009169C9" w:rsidRPr="00523E3A" w:rsidRDefault="009169C9" w:rsidP="00FB6E96">
            <w:pPr>
              <w:pStyle w:val="TableParagraph"/>
              <w:spacing w:before="41"/>
              <w:ind w:left="36"/>
            </w:pPr>
            <w:r w:rsidRPr="00523E3A">
              <w:t>Rebuild of local pool meant not able to source affordable option to complete.  Additional swimming for Y5 and Y6 who have been prioritised in 2022-23.</w:t>
            </w:r>
          </w:p>
          <w:p w14:paraId="6E03E8DC" w14:textId="77777777" w:rsidR="009169C9" w:rsidRPr="00523E3A" w:rsidRDefault="009169C9" w:rsidP="00FB6E96">
            <w:pPr>
              <w:pStyle w:val="TableParagraph"/>
              <w:spacing w:before="41"/>
              <w:ind w:left="36"/>
              <w:rPr>
                <w:sz w:val="4"/>
                <w:szCs w:val="4"/>
              </w:rPr>
            </w:pPr>
          </w:p>
          <w:p w14:paraId="3DADAE73" w14:textId="77777777" w:rsidR="009169C9" w:rsidRDefault="009169C9" w:rsidP="009169C9">
            <w:pPr>
              <w:pStyle w:val="TableParagraph"/>
              <w:spacing w:before="41"/>
              <w:ind w:left="36"/>
            </w:pPr>
            <w:r w:rsidRPr="00523E3A">
              <w:t>Current Y6 did attend some limited swimming lessons as Y3 in 2019-20 before start of pandemic.</w:t>
            </w:r>
          </w:p>
          <w:p w14:paraId="58FC538A" w14:textId="3A5183FD" w:rsidR="00523E3A" w:rsidRPr="00523E3A" w:rsidRDefault="00523E3A" w:rsidP="00523E3A">
            <w:pPr>
              <w:pStyle w:val="TableParagraph"/>
              <w:spacing w:before="41"/>
              <w:ind w:left="0"/>
              <w:rPr>
                <w:sz w:val="4"/>
                <w:szCs w:val="4"/>
              </w:rPr>
            </w:pPr>
          </w:p>
        </w:tc>
      </w:tr>
      <w:tr w:rsidR="009169C9" w14:paraId="46ACD619" w14:textId="77777777">
        <w:trPr>
          <w:trHeight w:val="944"/>
        </w:trPr>
        <w:tc>
          <w:tcPr>
            <w:tcW w:w="11582" w:type="dxa"/>
          </w:tcPr>
          <w:p w14:paraId="0818923D" w14:textId="77777777" w:rsidR="009169C9" w:rsidRDefault="009169C9">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31AEF558" w14:textId="77777777" w:rsidR="009169C9" w:rsidRDefault="009169C9">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vMerge/>
          </w:tcPr>
          <w:p w14:paraId="2006F9E0" w14:textId="14129812" w:rsidR="009169C9" w:rsidRDefault="009169C9" w:rsidP="00FB6E96">
            <w:pPr>
              <w:pStyle w:val="TableParagraph"/>
              <w:spacing w:before="41"/>
              <w:ind w:left="36"/>
              <w:rPr>
                <w:sz w:val="24"/>
              </w:rPr>
            </w:pPr>
          </w:p>
        </w:tc>
      </w:tr>
      <w:tr w:rsidR="009169C9" w14:paraId="6ACF4973" w14:textId="77777777">
        <w:trPr>
          <w:trHeight w:val="368"/>
        </w:trPr>
        <w:tc>
          <w:tcPr>
            <w:tcW w:w="11582" w:type="dxa"/>
          </w:tcPr>
          <w:p w14:paraId="6F9E611C" w14:textId="77777777" w:rsidR="009169C9" w:rsidRDefault="009169C9">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vMerge/>
          </w:tcPr>
          <w:p w14:paraId="2A005BD2" w14:textId="0CCA1C1D" w:rsidR="009169C9" w:rsidRDefault="009169C9">
            <w:pPr>
              <w:pStyle w:val="TableParagraph"/>
              <w:spacing w:before="41"/>
              <w:ind w:left="36"/>
              <w:rPr>
                <w:sz w:val="23"/>
              </w:rPr>
            </w:pPr>
          </w:p>
        </w:tc>
      </w:tr>
      <w:tr w:rsidR="00C658FB" w14:paraId="7821A8E9" w14:textId="77777777">
        <w:trPr>
          <w:trHeight w:val="689"/>
        </w:trPr>
        <w:tc>
          <w:tcPr>
            <w:tcW w:w="11582" w:type="dxa"/>
          </w:tcPr>
          <w:p w14:paraId="2D41A987" w14:textId="77777777" w:rsidR="00C658FB" w:rsidRDefault="00D131A0">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2"/>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2"/>
                <w:sz w:val="24"/>
              </w:rPr>
              <w:t xml:space="preserve"> </w:t>
            </w:r>
            <w:r>
              <w:rPr>
                <w:color w:val="231F20"/>
                <w:sz w:val="24"/>
              </w:rPr>
              <w:t>in</w:t>
            </w:r>
            <w:r>
              <w:rPr>
                <w:color w:val="231F20"/>
                <w:spacing w:val="-3"/>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4B11777C" w14:textId="54DA8344" w:rsidR="00C658FB" w:rsidRDefault="00D131A0">
            <w:pPr>
              <w:pStyle w:val="TableParagraph"/>
              <w:spacing w:before="127"/>
              <w:ind w:left="43"/>
              <w:rPr>
                <w:sz w:val="24"/>
              </w:rPr>
            </w:pPr>
            <w:r>
              <w:rPr>
                <w:sz w:val="24"/>
              </w:rPr>
              <w:t>No</w:t>
            </w:r>
          </w:p>
        </w:tc>
      </w:tr>
    </w:tbl>
    <w:p w14:paraId="3E59DCD1" w14:textId="77777777" w:rsidR="00C658FB" w:rsidRDefault="00C658FB">
      <w:pPr>
        <w:rPr>
          <w:sz w:val="24"/>
        </w:rPr>
        <w:sectPr w:rsidR="00C658FB">
          <w:footerReference w:type="default" r:id="rId12"/>
          <w:pgSz w:w="16840" w:h="11910" w:orient="landscape"/>
          <w:pgMar w:top="720" w:right="220" w:bottom="620" w:left="0" w:header="0" w:footer="438" w:gutter="0"/>
          <w:cols w:space="720"/>
        </w:sectPr>
      </w:pPr>
    </w:p>
    <w:p w14:paraId="1879269A" w14:textId="2F79DAE7" w:rsidR="00C658FB" w:rsidRDefault="00451EC9">
      <w:pPr>
        <w:pStyle w:val="BodyText"/>
        <w:rPr>
          <w:sz w:val="20"/>
        </w:rPr>
      </w:pPr>
      <w:r>
        <w:rPr>
          <w:noProof/>
          <w:sz w:val="20"/>
          <w:lang w:eastAsia="en-GB"/>
        </w:rPr>
        <mc:AlternateContent>
          <mc:Choice Requires="wpg">
            <w:drawing>
              <wp:inline distT="0" distB="0" distL="0" distR="0" wp14:anchorId="570F060F" wp14:editId="7C2B982C">
                <wp:extent cx="7074535" cy="777240"/>
                <wp:effectExtent l="0" t="0" r="2540" b="3810"/>
                <wp:docPr id="15"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6" name="docshape37"/>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38"/>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D3394"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9F09CFE"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570F060F" id="docshapegroup36" o:spid="_x0000_s1033"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">
                <v:rect id="docshape37" o:spid="_x0000_s1034"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" fillcolor="#0090d6" stroked="f"/>
                <v:shape id="docshape38" o:spid="_x0000_s1035"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F3D3394"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9F09CFE"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7ACAB244" w14:textId="77777777" w:rsidR="00C658FB" w:rsidRDefault="00C658FB">
      <w:pPr>
        <w:pStyle w:val="BodyText"/>
        <w:spacing w:before="10" w:after="1"/>
        <w:rPr>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C658FB" w14:paraId="3122892C" w14:textId="77777777">
        <w:trPr>
          <w:trHeight w:val="383"/>
        </w:trPr>
        <w:tc>
          <w:tcPr>
            <w:tcW w:w="3720" w:type="dxa"/>
          </w:tcPr>
          <w:p w14:paraId="4D25D01E" w14:textId="77777777" w:rsidR="00C658FB" w:rsidRDefault="00D131A0">
            <w:pPr>
              <w:pStyle w:val="TableParagraph"/>
              <w:spacing w:before="39"/>
            </w:pPr>
            <w:r>
              <w:rPr>
                <w:b/>
                <w:color w:val="231F20"/>
                <w:position w:val="2"/>
                <w:sz w:val="24"/>
              </w:rPr>
              <w:t>Academic</w:t>
            </w:r>
            <w:r>
              <w:rPr>
                <w:b/>
                <w:color w:val="231F20"/>
                <w:spacing w:val="-6"/>
                <w:position w:val="2"/>
                <w:sz w:val="24"/>
              </w:rPr>
              <w:t xml:space="preserve"> </w:t>
            </w:r>
            <w:r>
              <w:rPr>
                <w:b/>
                <w:color w:val="231F20"/>
                <w:position w:val="2"/>
                <w:sz w:val="24"/>
              </w:rPr>
              <w:t>Year:</w:t>
            </w:r>
            <w:r>
              <w:rPr>
                <w:b/>
                <w:color w:val="231F20"/>
                <w:spacing w:val="-5"/>
                <w:position w:val="2"/>
                <w:sz w:val="24"/>
              </w:rPr>
              <w:t xml:space="preserve"> </w:t>
            </w:r>
            <w:r>
              <w:t>2020/21</w:t>
            </w:r>
          </w:p>
        </w:tc>
        <w:tc>
          <w:tcPr>
            <w:tcW w:w="3600" w:type="dxa"/>
          </w:tcPr>
          <w:p w14:paraId="3EADDAA7" w14:textId="77777777" w:rsidR="00C658FB" w:rsidRDefault="00D131A0">
            <w:pPr>
              <w:pStyle w:val="TableParagraph"/>
              <w:spacing w:before="41"/>
              <w:rPr>
                <w:b/>
                <w:sz w:val="24"/>
              </w:rPr>
            </w:pPr>
            <w:r>
              <w:rPr>
                <w:b/>
                <w:color w:val="231F20"/>
                <w:sz w:val="24"/>
              </w:rPr>
              <w:t>Total</w:t>
            </w:r>
            <w:r>
              <w:rPr>
                <w:b/>
                <w:color w:val="231F20"/>
                <w:spacing w:val="-7"/>
                <w:sz w:val="24"/>
              </w:rPr>
              <w:t xml:space="preserve"> </w:t>
            </w:r>
            <w:r>
              <w:rPr>
                <w:b/>
                <w:color w:val="231F20"/>
                <w:sz w:val="24"/>
              </w:rPr>
              <w:t>fund</w:t>
            </w:r>
            <w:r>
              <w:rPr>
                <w:b/>
                <w:color w:val="231F20"/>
                <w:spacing w:val="-8"/>
                <w:sz w:val="24"/>
              </w:rPr>
              <w:t xml:space="preserve"> </w:t>
            </w:r>
            <w:r>
              <w:rPr>
                <w:b/>
                <w:color w:val="231F20"/>
                <w:sz w:val="24"/>
              </w:rPr>
              <w:t>allocated:</w:t>
            </w:r>
          </w:p>
        </w:tc>
        <w:tc>
          <w:tcPr>
            <w:tcW w:w="4923" w:type="dxa"/>
            <w:gridSpan w:val="2"/>
          </w:tcPr>
          <w:p w14:paraId="2EAA04A6" w14:textId="77777777" w:rsidR="00C658FB" w:rsidRDefault="00D131A0">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p>
        </w:tc>
        <w:tc>
          <w:tcPr>
            <w:tcW w:w="3134" w:type="dxa"/>
            <w:tcBorders>
              <w:top w:val="nil"/>
              <w:right w:val="nil"/>
            </w:tcBorders>
          </w:tcPr>
          <w:p w14:paraId="4B810ED3" w14:textId="77777777" w:rsidR="00C658FB" w:rsidRDefault="00C658FB">
            <w:pPr>
              <w:pStyle w:val="TableParagraph"/>
              <w:ind w:left="0"/>
              <w:rPr>
                <w:rFonts w:ascii="Times New Roman"/>
                <w:sz w:val="24"/>
              </w:rPr>
            </w:pPr>
          </w:p>
        </w:tc>
      </w:tr>
      <w:tr w:rsidR="00C658FB" w14:paraId="3ADC35AA" w14:textId="77777777">
        <w:trPr>
          <w:trHeight w:val="332"/>
        </w:trPr>
        <w:tc>
          <w:tcPr>
            <w:tcW w:w="12243" w:type="dxa"/>
            <w:gridSpan w:val="4"/>
            <w:vMerge w:val="restart"/>
          </w:tcPr>
          <w:p w14:paraId="14F532A1" w14:textId="77777777" w:rsidR="00C658FB" w:rsidRDefault="00D131A0">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5"/>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w:t>
            </w:r>
            <w:r>
              <w:rPr>
                <w:color w:val="00B9F2"/>
                <w:spacing w:val="-52"/>
                <w:sz w:val="24"/>
              </w:rPr>
              <w:t xml:space="preserve"> </w:t>
            </w:r>
            <w:r>
              <w:rPr>
                <w:color w:val="00B9F2"/>
                <w:sz w:val="24"/>
              </w:rPr>
              <w:t>primary</w:t>
            </w:r>
            <w:r>
              <w:rPr>
                <w:color w:val="00B9F2"/>
                <w:spacing w:val="-1"/>
                <w:sz w:val="24"/>
              </w:rPr>
              <w:t xml:space="preserve"> </w:t>
            </w:r>
            <w:r>
              <w:rPr>
                <w:color w:val="00B9F2"/>
                <w:sz w:val="24"/>
              </w:rPr>
              <w:t>school</w:t>
            </w:r>
            <w:r>
              <w:rPr>
                <w:color w:val="00B9F2"/>
                <w:spacing w:val="-2"/>
                <w:sz w:val="24"/>
              </w:rPr>
              <w:t xml:space="preserve"> </w:t>
            </w:r>
            <w:r>
              <w:rPr>
                <w:color w:val="00B9F2"/>
                <w:sz w:val="24"/>
              </w:rPr>
              <w:t>pupils</w:t>
            </w:r>
            <w:r>
              <w:rPr>
                <w:color w:val="00B9F2"/>
                <w:spacing w:val="-2"/>
                <w:sz w:val="24"/>
              </w:rPr>
              <w:t xml:space="preserve"> </w:t>
            </w:r>
            <w:r>
              <w:rPr>
                <w:color w:val="00B9F2"/>
                <w:sz w:val="24"/>
              </w:rPr>
              <w:t>undertake</w:t>
            </w:r>
            <w:r>
              <w:rPr>
                <w:color w:val="00B9F2"/>
                <w:spacing w:val="-1"/>
                <w:sz w:val="24"/>
              </w:rPr>
              <w:t xml:space="preserve"> </w:t>
            </w:r>
            <w:r>
              <w:rPr>
                <w:color w:val="00B9F2"/>
                <w:sz w:val="24"/>
              </w:rPr>
              <w:t>at</w:t>
            </w:r>
            <w:r>
              <w:rPr>
                <w:color w:val="00B9F2"/>
                <w:spacing w:val="-1"/>
                <w:sz w:val="24"/>
              </w:rPr>
              <w:t xml:space="preserve"> </w:t>
            </w:r>
            <w:r>
              <w:rPr>
                <w:color w:val="00B9F2"/>
                <w:sz w:val="24"/>
              </w:rPr>
              <w:t>least</w:t>
            </w:r>
            <w:r>
              <w:rPr>
                <w:color w:val="00B9F2"/>
                <w:spacing w:val="-1"/>
                <w:sz w:val="24"/>
              </w:rPr>
              <w:t xml:space="preserve"> </w:t>
            </w:r>
            <w:r>
              <w:rPr>
                <w:color w:val="00B9F2"/>
                <w:sz w:val="24"/>
              </w:rPr>
              <w:t>30 minutes</w:t>
            </w:r>
            <w:r>
              <w:rPr>
                <w:color w:val="00B9F2"/>
                <w:spacing w:val="-1"/>
                <w:sz w:val="24"/>
              </w:rPr>
              <w:t xml:space="preserve"> </w:t>
            </w:r>
            <w:r>
              <w:rPr>
                <w:color w:val="00B9F2"/>
                <w:sz w:val="24"/>
              </w:rPr>
              <w:t>of</w:t>
            </w:r>
            <w:r>
              <w:rPr>
                <w:color w:val="00B9F2"/>
                <w:spacing w:val="-2"/>
                <w:sz w:val="24"/>
              </w:rPr>
              <w:t xml:space="preserve"> </w:t>
            </w:r>
            <w:r>
              <w:rPr>
                <w:color w:val="00B9F2"/>
                <w:sz w:val="24"/>
              </w:rPr>
              <w:t>physical</w:t>
            </w:r>
            <w:r>
              <w:rPr>
                <w:color w:val="00B9F2"/>
                <w:spacing w:val="-2"/>
                <w:sz w:val="24"/>
              </w:rPr>
              <w:t xml:space="preserve"> </w:t>
            </w:r>
            <w:r>
              <w:rPr>
                <w:color w:val="00B9F2"/>
                <w:sz w:val="24"/>
              </w:rPr>
              <w:t>activity</w:t>
            </w:r>
            <w:r>
              <w:rPr>
                <w:color w:val="00B9F2"/>
                <w:spacing w:val="-2"/>
                <w:sz w:val="24"/>
              </w:rPr>
              <w:t xml:space="preserve"> </w:t>
            </w:r>
            <w:r>
              <w:rPr>
                <w:color w:val="00B9F2"/>
                <w:sz w:val="24"/>
              </w:rPr>
              <w:t>a</w:t>
            </w:r>
            <w:r>
              <w:rPr>
                <w:color w:val="00B9F2"/>
                <w:spacing w:val="-2"/>
                <w:sz w:val="24"/>
              </w:rPr>
              <w:t xml:space="preserve"> </w:t>
            </w:r>
            <w:r>
              <w:rPr>
                <w:color w:val="00B9F2"/>
                <w:sz w:val="24"/>
              </w:rPr>
              <w:t>day</w:t>
            </w:r>
            <w:r>
              <w:rPr>
                <w:color w:val="00B9F2"/>
                <w:spacing w:val="-1"/>
                <w:sz w:val="24"/>
              </w:rPr>
              <w:t xml:space="preserve"> </w:t>
            </w:r>
            <w:r>
              <w:rPr>
                <w:color w:val="00B9F2"/>
                <w:sz w:val="24"/>
              </w:rPr>
              <w:t>in</w:t>
            </w:r>
            <w:r>
              <w:rPr>
                <w:color w:val="00B9F2"/>
                <w:spacing w:val="-1"/>
                <w:sz w:val="24"/>
              </w:rPr>
              <w:t xml:space="preserve"> </w:t>
            </w:r>
            <w:r>
              <w:rPr>
                <w:color w:val="00B9F2"/>
                <w:sz w:val="24"/>
              </w:rPr>
              <w:t>school</w:t>
            </w:r>
          </w:p>
        </w:tc>
        <w:tc>
          <w:tcPr>
            <w:tcW w:w="3134" w:type="dxa"/>
          </w:tcPr>
          <w:p w14:paraId="1DA41592" w14:textId="77777777" w:rsidR="00C658FB" w:rsidRDefault="00D131A0">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58AE0795" w14:textId="77777777">
        <w:trPr>
          <w:trHeight w:val="332"/>
        </w:trPr>
        <w:tc>
          <w:tcPr>
            <w:tcW w:w="12243" w:type="dxa"/>
            <w:gridSpan w:val="4"/>
            <w:vMerge/>
            <w:tcBorders>
              <w:top w:val="nil"/>
            </w:tcBorders>
          </w:tcPr>
          <w:p w14:paraId="2D039A5E" w14:textId="77777777" w:rsidR="00C658FB" w:rsidRDefault="00C658FB">
            <w:pPr>
              <w:rPr>
                <w:sz w:val="2"/>
                <w:szCs w:val="2"/>
              </w:rPr>
            </w:pPr>
          </w:p>
        </w:tc>
        <w:tc>
          <w:tcPr>
            <w:tcW w:w="3134" w:type="dxa"/>
          </w:tcPr>
          <w:p w14:paraId="7E45D94B" w14:textId="77777777" w:rsidR="00C658FB" w:rsidRDefault="00D131A0">
            <w:pPr>
              <w:pStyle w:val="TableParagraph"/>
              <w:spacing w:before="54"/>
              <w:ind w:left="32"/>
              <w:rPr>
                <w:sz w:val="21"/>
              </w:rPr>
            </w:pPr>
            <w:r>
              <w:rPr>
                <w:sz w:val="21"/>
              </w:rPr>
              <w:t>%</w:t>
            </w:r>
          </w:p>
        </w:tc>
      </w:tr>
      <w:tr w:rsidR="00C658FB" w14:paraId="148F46C7" w14:textId="77777777">
        <w:trPr>
          <w:trHeight w:val="390"/>
        </w:trPr>
        <w:tc>
          <w:tcPr>
            <w:tcW w:w="3720" w:type="dxa"/>
          </w:tcPr>
          <w:p w14:paraId="2765CA5A" w14:textId="77777777" w:rsidR="00C658FB" w:rsidRDefault="00D131A0">
            <w:pPr>
              <w:pStyle w:val="TableParagraph"/>
              <w:spacing w:before="41"/>
              <w:ind w:left="1535" w:right="1515"/>
              <w:jc w:val="center"/>
              <w:rPr>
                <w:b/>
                <w:sz w:val="24"/>
              </w:rPr>
            </w:pPr>
            <w:r>
              <w:rPr>
                <w:b/>
                <w:color w:val="231F20"/>
                <w:sz w:val="24"/>
              </w:rPr>
              <w:t>Intent</w:t>
            </w:r>
          </w:p>
        </w:tc>
        <w:tc>
          <w:tcPr>
            <w:tcW w:w="5216" w:type="dxa"/>
            <w:gridSpan w:val="2"/>
          </w:tcPr>
          <w:p w14:paraId="0710B5C4" w14:textId="77777777" w:rsidR="00C658FB" w:rsidRDefault="00D131A0">
            <w:pPr>
              <w:pStyle w:val="TableParagraph"/>
              <w:spacing w:before="41"/>
              <w:ind w:left="1780" w:right="1760"/>
              <w:jc w:val="center"/>
              <w:rPr>
                <w:b/>
                <w:sz w:val="24"/>
              </w:rPr>
            </w:pPr>
            <w:r>
              <w:rPr>
                <w:b/>
                <w:color w:val="231F20"/>
                <w:sz w:val="24"/>
              </w:rPr>
              <w:t>Implementation</w:t>
            </w:r>
          </w:p>
        </w:tc>
        <w:tc>
          <w:tcPr>
            <w:tcW w:w="3307" w:type="dxa"/>
          </w:tcPr>
          <w:p w14:paraId="2719D63A" w14:textId="77777777" w:rsidR="00C658FB" w:rsidRDefault="00D131A0">
            <w:pPr>
              <w:pStyle w:val="TableParagraph"/>
              <w:spacing w:before="41"/>
              <w:ind w:left="1288" w:right="1268"/>
              <w:jc w:val="center"/>
              <w:rPr>
                <w:b/>
                <w:sz w:val="24"/>
              </w:rPr>
            </w:pPr>
            <w:r>
              <w:rPr>
                <w:b/>
                <w:color w:val="231F20"/>
                <w:sz w:val="24"/>
              </w:rPr>
              <w:t>Impact</w:t>
            </w:r>
          </w:p>
        </w:tc>
        <w:tc>
          <w:tcPr>
            <w:tcW w:w="3134" w:type="dxa"/>
          </w:tcPr>
          <w:p w14:paraId="253C477D" w14:textId="77777777" w:rsidR="00C658FB" w:rsidRDefault="00C658FB">
            <w:pPr>
              <w:pStyle w:val="TableParagraph"/>
              <w:ind w:left="0"/>
              <w:rPr>
                <w:rFonts w:ascii="Times New Roman"/>
                <w:sz w:val="24"/>
              </w:rPr>
            </w:pPr>
          </w:p>
        </w:tc>
      </w:tr>
      <w:tr w:rsidR="00C658FB" w14:paraId="0CD7ED33" w14:textId="77777777">
        <w:trPr>
          <w:trHeight w:val="1472"/>
        </w:trPr>
        <w:tc>
          <w:tcPr>
            <w:tcW w:w="3720" w:type="dxa"/>
          </w:tcPr>
          <w:p w14:paraId="579AF4E4" w14:textId="77777777" w:rsidR="00C658FB" w:rsidRDefault="00D131A0">
            <w:pPr>
              <w:pStyle w:val="TableParagraph"/>
              <w:spacing w:before="46" w:line="235" w:lineRule="auto"/>
              <w:ind w:left="79" w:right="303"/>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6EB1BC4C" w14:textId="77777777" w:rsidR="00C658FB" w:rsidRDefault="00D131A0">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339197E9" w14:textId="77777777" w:rsidR="00C658FB" w:rsidRDefault="00D131A0">
            <w:pPr>
              <w:pStyle w:val="TableParagraph"/>
              <w:spacing w:line="256" w:lineRule="exact"/>
              <w:ind w:left="79"/>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737D997D" w14:textId="77777777" w:rsidR="00C658FB" w:rsidRDefault="00D131A0">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34763411" w14:textId="77777777" w:rsidR="00C658FB" w:rsidRDefault="00D131A0">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35B83A22" w14:textId="77777777" w:rsidR="00C658FB" w:rsidRDefault="00D131A0">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779AE88A" w14:textId="77777777" w:rsidR="00C658FB" w:rsidRDefault="00D131A0">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C658FB" w14:paraId="0840A6B6" w14:textId="77777777" w:rsidTr="00D61430">
        <w:trPr>
          <w:trHeight w:val="1066"/>
        </w:trPr>
        <w:tc>
          <w:tcPr>
            <w:tcW w:w="3720" w:type="dxa"/>
            <w:tcBorders>
              <w:bottom w:val="single" w:sz="12" w:space="0" w:color="231F20"/>
            </w:tcBorders>
          </w:tcPr>
          <w:p w14:paraId="52B362C4" w14:textId="4305D44E" w:rsidR="00C658FB" w:rsidRPr="00D61430" w:rsidRDefault="00D61430">
            <w:pPr>
              <w:pStyle w:val="TableParagraph"/>
              <w:ind w:left="0"/>
              <w:rPr>
                <w:rFonts w:asciiTheme="minorHAnsi" w:hAnsiTheme="minorHAnsi" w:cstheme="minorHAnsi"/>
                <w:sz w:val="24"/>
              </w:rPr>
            </w:pPr>
            <w:r w:rsidRPr="00D61430">
              <w:rPr>
                <w:rFonts w:asciiTheme="minorHAnsi" w:hAnsiTheme="minorHAnsi" w:cstheme="minorHAnsi"/>
                <w:sz w:val="24"/>
              </w:rPr>
              <w:t xml:space="preserve">Regular physical activity will be a routine in the daily lives of children. </w:t>
            </w:r>
          </w:p>
        </w:tc>
        <w:tc>
          <w:tcPr>
            <w:tcW w:w="3600" w:type="dxa"/>
            <w:tcBorders>
              <w:bottom w:val="single" w:sz="12" w:space="0" w:color="231F20"/>
            </w:tcBorders>
          </w:tcPr>
          <w:p w14:paraId="71CA70FD" w14:textId="77777777" w:rsidR="00D61430" w:rsidRPr="009055EE" w:rsidRDefault="00D61430" w:rsidP="00D61430">
            <w:pPr>
              <w:pStyle w:val="TableParagraph"/>
              <w:rPr>
                <w:rFonts w:asciiTheme="minorHAnsi" w:hAnsiTheme="minorHAnsi" w:cstheme="minorHAnsi"/>
                <w:b/>
                <w:sz w:val="20"/>
                <w:szCs w:val="20"/>
              </w:rPr>
            </w:pPr>
            <w:r w:rsidRPr="009055EE">
              <w:rPr>
                <w:rFonts w:asciiTheme="minorHAnsi" w:hAnsiTheme="minorHAnsi" w:cstheme="minorHAnsi"/>
                <w:b/>
                <w:sz w:val="20"/>
                <w:szCs w:val="20"/>
              </w:rPr>
              <w:t>PE lessons:</w:t>
            </w:r>
          </w:p>
          <w:p w14:paraId="7E5D9D08" w14:textId="77777777" w:rsidR="00D61430" w:rsidRDefault="00D61430" w:rsidP="00D61430">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PE Specialists to teach PE to each class weekly focusing on physical skills, competing skills, learning how to be healthy and developing performance.</w:t>
            </w:r>
          </w:p>
          <w:p w14:paraId="685E42B3" w14:textId="77777777" w:rsidR="00D61430" w:rsidRDefault="00D61430" w:rsidP="00D61430">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 xml:space="preserve">P.E. curriculum focuses on Fundamental Movement Skills (FMS) in KS1 and adapting these to sports in KS2 so has a big focus on being physically active. </w:t>
            </w:r>
          </w:p>
          <w:p w14:paraId="0331C48B" w14:textId="7BA32372" w:rsidR="00D61430" w:rsidRPr="00D61430" w:rsidRDefault="00D61430" w:rsidP="00D61430">
            <w:pPr>
              <w:pStyle w:val="TableParagraph"/>
              <w:numPr>
                <w:ilvl w:val="0"/>
                <w:numId w:val="2"/>
              </w:numPr>
              <w:rPr>
                <w:rFonts w:asciiTheme="minorHAnsi" w:hAnsiTheme="minorHAnsi" w:cstheme="minorHAnsi"/>
                <w:sz w:val="18"/>
                <w:szCs w:val="20"/>
              </w:rPr>
            </w:pPr>
            <w:r>
              <w:rPr>
                <w:sz w:val="20"/>
                <w:shd w:val="clear" w:color="auto" w:fill="FFFFFF"/>
              </w:rPr>
              <w:t>Support the</w:t>
            </w:r>
            <w:r w:rsidRPr="00764CD4">
              <w:rPr>
                <w:sz w:val="20"/>
                <w:shd w:val="clear" w:color="auto" w:fill="FFFFFF"/>
              </w:rPr>
              <w:t xml:space="preserve"> quality improvement of EYS learning environments and opportunities provided to enable children to develop their core strength, stability, balance, spatial awareness, co-ordination and agility.</w:t>
            </w:r>
            <w:r w:rsidRPr="00756339">
              <w:rPr>
                <w:rFonts w:asciiTheme="minorHAnsi" w:hAnsiTheme="minorHAnsi" w:cstheme="minorHAnsi"/>
                <w:sz w:val="20"/>
                <w:szCs w:val="20"/>
              </w:rPr>
              <w:t xml:space="preserve"> </w:t>
            </w:r>
          </w:p>
          <w:p w14:paraId="3C93BA42" w14:textId="77777777" w:rsidR="00D61430" w:rsidRPr="00756339" w:rsidRDefault="00D61430" w:rsidP="00D61430">
            <w:pPr>
              <w:pStyle w:val="TableParagraph"/>
              <w:ind w:left="360"/>
              <w:rPr>
                <w:rFonts w:asciiTheme="minorHAnsi" w:hAnsiTheme="minorHAnsi" w:cstheme="minorHAnsi"/>
                <w:sz w:val="18"/>
                <w:szCs w:val="20"/>
              </w:rPr>
            </w:pPr>
          </w:p>
          <w:p w14:paraId="15007A5D" w14:textId="77777777" w:rsidR="00D61430" w:rsidRPr="009055EE" w:rsidRDefault="00D61430" w:rsidP="00D61430">
            <w:pPr>
              <w:pStyle w:val="TableParagraph"/>
              <w:rPr>
                <w:rFonts w:asciiTheme="minorHAnsi" w:hAnsiTheme="minorHAnsi" w:cstheme="minorHAnsi"/>
                <w:b/>
                <w:sz w:val="20"/>
                <w:szCs w:val="20"/>
              </w:rPr>
            </w:pPr>
            <w:r w:rsidRPr="009055EE">
              <w:rPr>
                <w:rFonts w:asciiTheme="minorHAnsi" w:hAnsiTheme="minorHAnsi" w:cstheme="minorHAnsi"/>
                <w:b/>
                <w:sz w:val="20"/>
                <w:szCs w:val="20"/>
              </w:rPr>
              <w:t>Playtime</w:t>
            </w:r>
            <w:r>
              <w:rPr>
                <w:rFonts w:asciiTheme="minorHAnsi" w:hAnsiTheme="minorHAnsi" w:cstheme="minorHAnsi"/>
                <w:b/>
                <w:sz w:val="20"/>
                <w:szCs w:val="20"/>
              </w:rPr>
              <w:t>s</w:t>
            </w:r>
            <w:r w:rsidRPr="009055EE">
              <w:rPr>
                <w:rFonts w:asciiTheme="minorHAnsi" w:hAnsiTheme="minorHAnsi" w:cstheme="minorHAnsi"/>
                <w:b/>
                <w:sz w:val="20"/>
                <w:szCs w:val="20"/>
              </w:rPr>
              <w:t xml:space="preserve"> and Lunchtime</w:t>
            </w:r>
            <w:r>
              <w:rPr>
                <w:rFonts w:asciiTheme="minorHAnsi" w:hAnsiTheme="minorHAnsi" w:cstheme="minorHAnsi"/>
                <w:b/>
                <w:sz w:val="20"/>
                <w:szCs w:val="20"/>
              </w:rPr>
              <w:t>s</w:t>
            </w:r>
            <w:r w:rsidRPr="009055EE">
              <w:rPr>
                <w:rFonts w:asciiTheme="minorHAnsi" w:hAnsiTheme="minorHAnsi" w:cstheme="minorHAnsi"/>
                <w:b/>
                <w:sz w:val="20"/>
                <w:szCs w:val="20"/>
              </w:rPr>
              <w:t>:</w:t>
            </w:r>
          </w:p>
          <w:p w14:paraId="4E62F3E9" w14:textId="77777777" w:rsidR="00D61430" w:rsidRPr="009055EE" w:rsidRDefault="00D61430" w:rsidP="00D61430">
            <w:pPr>
              <w:pStyle w:val="ListParagraph"/>
              <w:widowControl/>
              <w:numPr>
                <w:ilvl w:val="0"/>
                <w:numId w:val="2"/>
              </w:numPr>
              <w:autoSpaceDE/>
              <w:autoSpaceDN/>
              <w:spacing w:before="0"/>
              <w:contextualSpacing/>
              <w:rPr>
                <w:sz w:val="20"/>
                <w:szCs w:val="16"/>
              </w:rPr>
            </w:pPr>
            <w:r>
              <w:rPr>
                <w:sz w:val="20"/>
                <w:szCs w:val="16"/>
              </w:rPr>
              <w:t>Kingfisher court open at lunchtimes to provide sporting opportunities for the children</w:t>
            </w:r>
            <w:r w:rsidRPr="009055EE">
              <w:rPr>
                <w:sz w:val="20"/>
                <w:szCs w:val="16"/>
              </w:rPr>
              <w:t>.</w:t>
            </w:r>
          </w:p>
          <w:p w14:paraId="45341F57" w14:textId="5A20411A" w:rsidR="00D61430" w:rsidRDefault="00D61430" w:rsidP="00D61430">
            <w:pPr>
              <w:pStyle w:val="ListParagraph"/>
              <w:widowControl/>
              <w:numPr>
                <w:ilvl w:val="0"/>
                <w:numId w:val="2"/>
              </w:numPr>
              <w:autoSpaceDE/>
              <w:autoSpaceDN/>
              <w:spacing w:before="0"/>
              <w:contextualSpacing/>
              <w:rPr>
                <w:sz w:val="20"/>
                <w:szCs w:val="16"/>
              </w:rPr>
            </w:pPr>
            <w:r w:rsidRPr="009055EE">
              <w:rPr>
                <w:sz w:val="20"/>
                <w:szCs w:val="16"/>
              </w:rPr>
              <w:t>Activities are staffed and</w:t>
            </w:r>
            <w:r>
              <w:rPr>
                <w:sz w:val="20"/>
                <w:szCs w:val="16"/>
              </w:rPr>
              <w:t xml:space="preserve"> being progressively</w:t>
            </w:r>
            <w:r w:rsidRPr="009055EE">
              <w:rPr>
                <w:sz w:val="20"/>
                <w:szCs w:val="16"/>
              </w:rPr>
              <w:t xml:space="preserve"> resourced. </w:t>
            </w:r>
          </w:p>
          <w:p w14:paraId="3D846280" w14:textId="77777777" w:rsidR="00D61430" w:rsidRDefault="00D61430" w:rsidP="00D61430">
            <w:pPr>
              <w:pStyle w:val="ListParagraph"/>
              <w:widowControl/>
              <w:numPr>
                <w:ilvl w:val="0"/>
                <w:numId w:val="2"/>
              </w:numPr>
              <w:autoSpaceDE/>
              <w:autoSpaceDN/>
              <w:spacing w:before="0"/>
              <w:contextualSpacing/>
              <w:rPr>
                <w:sz w:val="20"/>
                <w:szCs w:val="16"/>
              </w:rPr>
            </w:pPr>
            <w:r>
              <w:rPr>
                <w:sz w:val="20"/>
                <w:szCs w:val="16"/>
              </w:rPr>
              <w:t>Play leaders in Y6 assisting on the playground with a number of activities.</w:t>
            </w:r>
          </w:p>
          <w:p w14:paraId="226E5EC2" w14:textId="3460A3C0" w:rsidR="00D61430" w:rsidRDefault="00D61430" w:rsidP="00AE1E8A">
            <w:pPr>
              <w:pStyle w:val="ListParagraph"/>
              <w:widowControl/>
              <w:autoSpaceDE/>
              <w:autoSpaceDN/>
              <w:spacing w:before="0"/>
              <w:ind w:left="360" w:firstLine="0"/>
              <w:contextualSpacing/>
              <w:rPr>
                <w:sz w:val="20"/>
                <w:szCs w:val="16"/>
              </w:rPr>
            </w:pPr>
          </w:p>
          <w:p w14:paraId="737AF9BE" w14:textId="77777777" w:rsidR="00D61430" w:rsidRDefault="00D61430" w:rsidP="00D61430">
            <w:pPr>
              <w:pStyle w:val="TableParagraph"/>
              <w:rPr>
                <w:b/>
                <w:sz w:val="20"/>
                <w:szCs w:val="16"/>
              </w:rPr>
            </w:pPr>
            <w:r w:rsidRPr="00756339">
              <w:rPr>
                <w:b/>
                <w:sz w:val="20"/>
                <w:szCs w:val="16"/>
              </w:rPr>
              <w:t>After School Clubs</w:t>
            </w:r>
          </w:p>
          <w:p w14:paraId="4FCBD593" w14:textId="77777777" w:rsidR="00D61430" w:rsidRDefault="00D61430" w:rsidP="00D61430">
            <w:pPr>
              <w:pStyle w:val="TableParagraph"/>
              <w:numPr>
                <w:ilvl w:val="0"/>
                <w:numId w:val="3"/>
              </w:numPr>
              <w:rPr>
                <w:sz w:val="20"/>
                <w:szCs w:val="16"/>
              </w:rPr>
            </w:pPr>
            <w:r>
              <w:rPr>
                <w:sz w:val="20"/>
                <w:szCs w:val="16"/>
              </w:rPr>
              <w:t xml:space="preserve">Reintroduce after school clubs that focus on giving all children a broad opportunity to be engaged in a range of sports and physical activities. </w:t>
            </w:r>
          </w:p>
          <w:p w14:paraId="59CD4370" w14:textId="77777777" w:rsidR="00D61430" w:rsidRDefault="00D61430" w:rsidP="00D61430">
            <w:pPr>
              <w:pStyle w:val="TableParagraph"/>
              <w:numPr>
                <w:ilvl w:val="0"/>
                <w:numId w:val="3"/>
              </w:numPr>
              <w:rPr>
                <w:sz w:val="20"/>
                <w:szCs w:val="16"/>
              </w:rPr>
            </w:pPr>
            <w:r w:rsidRPr="009136DF">
              <w:rPr>
                <w:sz w:val="20"/>
                <w:szCs w:val="16"/>
              </w:rPr>
              <w:t xml:space="preserve">Run by teaching staff and P.E. specialist. </w:t>
            </w:r>
          </w:p>
          <w:p w14:paraId="32A11421" w14:textId="77777777" w:rsidR="00D61430" w:rsidRDefault="00D61430" w:rsidP="00D61430">
            <w:pPr>
              <w:pStyle w:val="TableParagraph"/>
              <w:numPr>
                <w:ilvl w:val="0"/>
                <w:numId w:val="3"/>
              </w:numPr>
              <w:rPr>
                <w:sz w:val="20"/>
                <w:szCs w:val="16"/>
              </w:rPr>
            </w:pPr>
            <w:r w:rsidRPr="009136DF">
              <w:rPr>
                <w:sz w:val="20"/>
                <w:szCs w:val="16"/>
              </w:rPr>
              <w:t>Planned and resourced with support of the PE lead.</w:t>
            </w:r>
          </w:p>
          <w:p w14:paraId="688DF3CD" w14:textId="77777777" w:rsidR="00D61430" w:rsidRPr="00756339" w:rsidRDefault="00D61430" w:rsidP="00D61430">
            <w:pPr>
              <w:pStyle w:val="TableParagraph"/>
              <w:rPr>
                <w:b/>
                <w:sz w:val="20"/>
                <w:szCs w:val="16"/>
              </w:rPr>
            </w:pPr>
          </w:p>
          <w:p w14:paraId="28CEFA0F" w14:textId="77777777" w:rsidR="00D61430" w:rsidRPr="009055EE" w:rsidRDefault="00D61430" w:rsidP="00D61430">
            <w:pPr>
              <w:pStyle w:val="TableParagraph"/>
              <w:rPr>
                <w:b/>
                <w:sz w:val="20"/>
                <w:szCs w:val="16"/>
              </w:rPr>
            </w:pPr>
            <w:r w:rsidRPr="009055EE">
              <w:rPr>
                <w:b/>
                <w:sz w:val="20"/>
                <w:szCs w:val="16"/>
              </w:rPr>
              <w:t>Resources and environment</w:t>
            </w:r>
            <w:r>
              <w:rPr>
                <w:b/>
                <w:sz w:val="20"/>
                <w:szCs w:val="16"/>
              </w:rPr>
              <w:t>:</w:t>
            </w:r>
          </w:p>
          <w:p w14:paraId="275BCB39" w14:textId="77777777" w:rsidR="00D61430" w:rsidRPr="009055EE" w:rsidRDefault="00D61430" w:rsidP="00D61430">
            <w:pPr>
              <w:pStyle w:val="ListParagraph"/>
              <w:widowControl/>
              <w:numPr>
                <w:ilvl w:val="0"/>
                <w:numId w:val="2"/>
              </w:numPr>
              <w:autoSpaceDE/>
              <w:autoSpaceDN/>
              <w:spacing w:before="0"/>
              <w:contextualSpacing/>
              <w:rPr>
                <w:sz w:val="20"/>
                <w:szCs w:val="16"/>
              </w:rPr>
            </w:pPr>
            <w:r w:rsidRPr="009055EE">
              <w:rPr>
                <w:sz w:val="20"/>
                <w:szCs w:val="16"/>
              </w:rPr>
              <w:t>Audit P</w:t>
            </w:r>
            <w:r>
              <w:rPr>
                <w:sz w:val="20"/>
                <w:szCs w:val="16"/>
              </w:rPr>
              <w:t>.</w:t>
            </w:r>
            <w:r w:rsidRPr="009055EE">
              <w:rPr>
                <w:sz w:val="20"/>
                <w:szCs w:val="16"/>
              </w:rPr>
              <w:t>E</w:t>
            </w:r>
            <w:r>
              <w:rPr>
                <w:sz w:val="20"/>
                <w:szCs w:val="16"/>
              </w:rPr>
              <w:t>.</w:t>
            </w:r>
            <w:r w:rsidRPr="009055EE">
              <w:rPr>
                <w:sz w:val="20"/>
                <w:szCs w:val="16"/>
              </w:rPr>
              <w:t xml:space="preserve"> equipment and ensure it is well stocked and in good safe order.</w:t>
            </w:r>
            <w:r>
              <w:rPr>
                <w:sz w:val="20"/>
                <w:szCs w:val="16"/>
              </w:rPr>
              <w:t xml:space="preserve"> Re-order where necessary across both sites. </w:t>
            </w:r>
          </w:p>
          <w:p w14:paraId="078FFEE9" w14:textId="77777777" w:rsidR="00D61430" w:rsidRDefault="00D61430" w:rsidP="00D61430">
            <w:pPr>
              <w:pStyle w:val="ListParagraph"/>
              <w:widowControl/>
              <w:numPr>
                <w:ilvl w:val="0"/>
                <w:numId w:val="2"/>
              </w:numPr>
              <w:autoSpaceDE/>
              <w:autoSpaceDN/>
              <w:spacing w:before="0"/>
              <w:contextualSpacing/>
              <w:rPr>
                <w:sz w:val="20"/>
                <w:szCs w:val="16"/>
              </w:rPr>
            </w:pPr>
            <w:r w:rsidRPr="009055EE">
              <w:rPr>
                <w:sz w:val="20"/>
                <w:szCs w:val="16"/>
              </w:rPr>
              <w:t xml:space="preserve">Ensure the PE environment is safe and in good working order (e.g. hall, </w:t>
            </w:r>
            <w:r>
              <w:rPr>
                <w:sz w:val="20"/>
                <w:szCs w:val="16"/>
              </w:rPr>
              <w:t>kingfisher court, playground)</w:t>
            </w:r>
          </w:p>
          <w:p w14:paraId="46E0DD9B" w14:textId="3D4825FB" w:rsidR="00C658FB" w:rsidRPr="00AE1E8A" w:rsidRDefault="00C658FB" w:rsidP="00AE1E8A">
            <w:pPr>
              <w:pStyle w:val="ListParagraph"/>
              <w:widowControl/>
              <w:autoSpaceDE/>
              <w:autoSpaceDN/>
              <w:spacing w:before="0"/>
              <w:ind w:left="360" w:firstLine="0"/>
              <w:contextualSpacing/>
              <w:rPr>
                <w:sz w:val="20"/>
                <w:szCs w:val="16"/>
              </w:rPr>
            </w:pPr>
          </w:p>
        </w:tc>
        <w:tc>
          <w:tcPr>
            <w:tcW w:w="1616" w:type="dxa"/>
            <w:tcBorders>
              <w:bottom w:val="single" w:sz="12" w:space="0" w:color="231F20"/>
            </w:tcBorders>
          </w:tcPr>
          <w:p w14:paraId="445EADD1" w14:textId="77777777" w:rsidR="00D61430" w:rsidRDefault="00D61430" w:rsidP="00D61430">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Time to up skill teachers in ‘</w:t>
            </w:r>
            <w:proofErr w:type="spellStart"/>
            <w:r>
              <w:rPr>
                <w:rFonts w:asciiTheme="minorHAnsi" w:hAnsiTheme="minorHAnsi" w:cstheme="minorHAnsi"/>
                <w:sz w:val="20"/>
                <w:szCs w:val="20"/>
              </w:rPr>
              <w:t>Phys</w:t>
            </w:r>
            <w:proofErr w:type="spellEnd"/>
            <w:r>
              <w:rPr>
                <w:rFonts w:asciiTheme="minorHAnsi" w:hAnsiTheme="minorHAnsi" w:cstheme="minorHAnsi"/>
                <w:sz w:val="20"/>
                <w:szCs w:val="20"/>
              </w:rPr>
              <w:t>’.</w:t>
            </w:r>
          </w:p>
          <w:p w14:paraId="7F3EF46D" w14:textId="77777777" w:rsidR="00D61430" w:rsidRDefault="00D61430" w:rsidP="00D61430">
            <w:pPr>
              <w:pStyle w:val="TableParagraph"/>
              <w:rPr>
                <w:rFonts w:asciiTheme="minorHAnsi" w:hAnsiTheme="minorHAnsi" w:cstheme="minorHAnsi"/>
                <w:sz w:val="20"/>
                <w:szCs w:val="20"/>
              </w:rPr>
            </w:pPr>
          </w:p>
          <w:p w14:paraId="2D340112" w14:textId="77777777" w:rsidR="00D61430" w:rsidRPr="00363845" w:rsidRDefault="00D61430" w:rsidP="00D61430">
            <w:pPr>
              <w:pStyle w:val="TableParagraph"/>
              <w:rPr>
                <w:rFonts w:asciiTheme="minorHAnsi" w:hAnsiTheme="minorHAnsi" w:cstheme="minorHAnsi"/>
                <w:sz w:val="20"/>
                <w:szCs w:val="20"/>
              </w:rPr>
            </w:pPr>
          </w:p>
          <w:p w14:paraId="3F19D29A" w14:textId="77777777" w:rsidR="00D61430" w:rsidRPr="005A4452" w:rsidRDefault="00D61430" w:rsidP="00D61430">
            <w:pPr>
              <w:pStyle w:val="TableParagraph"/>
              <w:numPr>
                <w:ilvl w:val="0"/>
                <w:numId w:val="2"/>
              </w:numPr>
              <w:rPr>
                <w:rFonts w:asciiTheme="minorHAnsi" w:hAnsiTheme="minorHAnsi" w:cstheme="minorHAnsi"/>
                <w:sz w:val="20"/>
                <w:szCs w:val="20"/>
              </w:rPr>
            </w:pPr>
            <w:r w:rsidRPr="005A4452">
              <w:rPr>
                <w:sz w:val="20"/>
                <w:szCs w:val="20"/>
              </w:rPr>
              <w:t>Cost of P.E. specialists.</w:t>
            </w:r>
          </w:p>
          <w:p w14:paraId="5CB12739" w14:textId="77777777" w:rsidR="00D61430" w:rsidRPr="005A4452" w:rsidRDefault="00D61430" w:rsidP="00D61430">
            <w:pPr>
              <w:pStyle w:val="TableParagraph"/>
              <w:ind w:left="0"/>
              <w:rPr>
                <w:sz w:val="20"/>
                <w:szCs w:val="20"/>
              </w:rPr>
            </w:pPr>
          </w:p>
          <w:p w14:paraId="133AA847" w14:textId="77777777" w:rsidR="00D61430" w:rsidRPr="005A4452" w:rsidRDefault="00D61430" w:rsidP="00D61430">
            <w:pPr>
              <w:pStyle w:val="TableParagraph"/>
              <w:rPr>
                <w:sz w:val="20"/>
                <w:szCs w:val="20"/>
              </w:rPr>
            </w:pPr>
          </w:p>
          <w:p w14:paraId="4C5654DA" w14:textId="77777777" w:rsidR="00D61430" w:rsidRPr="005A4452" w:rsidRDefault="00D61430" w:rsidP="00D61430">
            <w:pPr>
              <w:pStyle w:val="TableParagraph"/>
              <w:numPr>
                <w:ilvl w:val="0"/>
                <w:numId w:val="4"/>
              </w:numPr>
              <w:rPr>
                <w:sz w:val="20"/>
                <w:szCs w:val="20"/>
              </w:rPr>
            </w:pPr>
            <w:r w:rsidRPr="005A4452">
              <w:rPr>
                <w:sz w:val="20"/>
                <w:szCs w:val="20"/>
              </w:rPr>
              <w:t>Cost of teachers/TA/PE Specialist.</w:t>
            </w:r>
          </w:p>
          <w:p w14:paraId="27021DB7" w14:textId="77777777" w:rsidR="00D61430" w:rsidRPr="005A4452" w:rsidRDefault="00D61430" w:rsidP="00D61430">
            <w:pPr>
              <w:pStyle w:val="TableParagraph"/>
              <w:ind w:left="0"/>
              <w:rPr>
                <w:sz w:val="20"/>
                <w:szCs w:val="20"/>
              </w:rPr>
            </w:pPr>
          </w:p>
          <w:p w14:paraId="173ACC40" w14:textId="77777777" w:rsidR="00D61430" w:rsidRPr="005A4452" w:rsidRDefault="00D61430" w:rsidP="00D61430">
            <w:pPr>
              <w:pStyle w:val="TableParagraph"/>
              <w:ind w:left="0"/>
              <w:rPr>
                <w:sz w:val="20"/>
                <w:szCs w:val="20"/>
              </w:rPr>
            </w:pPr>
          </w:p>
          <w:p w14:paraId="45BA73C3" w14:textId="77777777" w:rsidR="00D61430" w:rsidRPr="005A4452" w:rsidRDefault="00D61430" w:rsidP="00D61430">
            <w:pPr>
              <w:pStyle w:val="TableParagraph"/>
              <w:numPr>
                <w:ilvl w:val="0"/>
                <w:numId w:val="4"/>
              </w:numPr>
              <w:rPr>
                <w:sz w:val="20"/>
                <w:szCs w:val="20"/>
              </w:rPr>
            </w:pPr>
            <w:r w:rsidRPr="005A4452">
              <w:rPr>
                <w:sz w:val="20"/>
                <w:szCs w:val="20"/>
              </w:rPr>
              <w:t>Cost of resources</w:t>
            </w:r>
            <w:r>
              <w:rPr>
                <w:sz w:val="20"/>
                <w:szCs w:val="20"/>
              </w:rPr>
              <w:t>.</w:t>
            </w:r>
            <w:r w:rsidRPr="005A4452">
              <w:rPr>
                <w:sz w:val="20"/>
                <w:szCs w:val="20"/>
              </w:rPr>
              <w:t xml:space="preserve"> </w:t>
            </w:r>
          </w:p>
          <w:p w14:paraId="3BA26C6F" w14:textId="70032992" w:rsidR="00C658FB" w:rsidRDefault="00C658FB">
            <w:pPr>
              <w:pStyle w:val="TableParagraph"/>
              <w:spacing w:before="160"/>
              <w:ind w:left="34"/>
              <w:rPr>
                <w:sz w:val="24"/>
              </w:rPr>
            </w:pPr>
          </w:p>
        </w:tc>
        <w:tc>
          <w:tcPr>
            <w:tcW w:w="3307" w:type="dxa"/>
            <w:tcBorders>
              <w:bottom w:val="single" w:sz="12" w:space="0" w:color="231F20"/>
            </w:tcBorders>
          </w:tcPr>
          <w:p w14:paraId="38749395" w14:textId="77777777" w:rsidR="00D61430" w:rsidRPr="00D61430" w:rsidRDefault="00D61430" w:rsidP="00D61430">
            <w:pPr>
              <w:pStyle w:val="TableParagraph"/>
              <w:numPr>
                <w:ilvl w:val="0"/>
                <w:numId w:val="2"/>
              </w:numPr>
              <w:rPr>
                <w:rFonts w:asciiTheme="minorHAnsi" w:hAnsiTheme="minorHAnsi" w:cstheme="minorHAnsi"/>
                <w:sz w:val="24"/>
                <w:szCs w:val="24"/>
              </w:rPr>
            </w:pPr>
            <w:r w:rsidRPr="00D61430">
              <w:rPr>
                <w:rFonts w:asciiTheme="minorHAnsi" w:hAnsiTheme="minorHAnsi" w:cstheme="minorHAnsi"/>
                <w:sz w:val="24"/>
                <w:szCs w:val="24"/>
              </w:rPr>
              <w:t>Pupil interviews.</w:t>
            </w:r>
          </w:p>
          <w:p w14:paraId="6B4E7F29" w14:textId="77777777" w:rsidR="00D61430" w:rsidRPr="00D61430" w:rsidRDefault="00D61430" w:rsidP="00D61430">
            <w:pPr>
              <w:pStyle w:val="TableParagraph"/>
              <w:numPr>
                <w:ilvl w:val="0"/>
                <w:numId w:val="2"/>
              </w:numPr>
              <w:rPr>
                <w:rFonts w:asciiTheme="minorHAnsi" w:hAnsiTheme="minorHAnsi" w:cstheme="minorHAnsi"/>
                <w:sz w:val="24"/>
                <w:szCs w:val="24"/>
              </w:rPr>
            </w:pPr>
            <w:r w:rsidRPr="00D61430">
              <w:rPr>
                <w:rFonts w:asciiTheme="minorHAnsi" w:hAnsiTheme="minorHAnsi" w:cstheme="minorHAnsi"/>
                <w:sz w:val="24"/>
                <w:szCs w:val="24"/>
              </w:rPr>
              <w:t>Lesson observations.</w:t>
            </w:r>
          </w:p>
          <w:p w14:paraId="3D714566" w14:textId="77777777" w:rsidR="00D61430" w:rsidRPr="00D61430" w:rsidRDefault="00D61430" w:rsidP="00D61430">
            <w:pPr>
              <w:pStyle w:val="TableParagraph"/>
              <w:numPr>
                <w:ilvl w:val="0"/>
                <w:numId w:val="2"/>
              </w:numPr>
              <w:rPr>
                <w:rFonts w:asciiTheme="minorHAnsi" w:hAnsiTheme="minorHAnsi" w:cstheme="minorHAnsi"/>
                <w:sz w:val="24"/>
                <w:szCs w:val="24"/>
              </w:rPr>
            </w:pPr>
            <w:r w:rsidRPr="00D61430">
              <w:rPr>
                <w:rFonts w:asciiTheme="minorHAnsi" w:hAnsiTheme="minorHAnsi" w:cstheme="minorHAnsi"/>
                <w:sz w:val="24"/>
                <w:szCs w:val="24"/>
              </w:rPr>
              <w:t xml:space="preserve">Pupil voice- Sports Family. </w:t>
            </w:r>
          </w:p>
          <w:p w14:paraId="3D803D7C" w14:textId="77777777" w:rsidR="00D61430" w:rsidRPr="00D61430" w:rsidRDefault="00D61430" w:rsidP="00D61430">
            <w:pPr>
              <w:pStyle w:val="TableParagraph"/>
              <w:numPr>
                <w:ilvl w:val="0"/>
                <w:numId w:val="2"/>
              </w:numPr>
              <w:rPr>
                <w:rFonts w:asciiTheme="minorHAnsi" w:hAnsiTheme="minorHAnsi" w:cstheme="minorHAnsi"/>
                <w:sz w:val="24"/>
                <w:szCs w:val="24"/>
              </w:rPr>
            </w:pPr>
            <w:r w:rsidRPr="00D61430">
              <w:rPr>
                <w:rFonts w:asciiTheme="minorHAnsi" w:hAnsiTheme="minorHAnsi" w:cstheme="minorHAnsi"/>
                <w:sz w:val="24"/>
                <w:szCs w:val="24"/>
              </w:rPr>
              <w:t>Children engaged in more physical activity.</w:t>
            </w:r>
          </w:p>
          <w:p w14:paraId="7BC3994E" w14:textId="77777777" w:rsidR="00D61430" w:rsidRPr="00D61430" w:rsidRDefault="00D61430" w:rsidP="00D61430">
            <w:pPr>
              <w:pStyle w:val="TableParagraph"/>
              <w:numPr>
                <w:ilvl w:val="0"/>
                <w:numId w:val="2"/>
              </w:numPr>
              <w:rPr>
                <w:rFonts w:asciiTheme="minorHAnsi" w:hAnsiTheme="minorHAnsi" w:cstheme="minorHAnsi"/>
                <w:sz w:val="24"/>
                <w:szCs w:val="24"/>
              </w:rPr>
            </w:pPr>
            <w:r w:rsidRPr="00D61430">
              <w:rPr>
                <w:rFonts w:asciiTheme="minorHAnsi" w:hAnsiTheme="minorHAnsi" w:cstheme="minorHAnsi"/>
                <w:sz w:val="24"/>
                <w:szCs w:val="24"/>
              </w:rPr>
              <w:t>Children enjoying physical activity.</w:t>
            </w:r>
          </w:p>
          <w:p w14:paraId="19DD4EAF" w14:textId="77777777" w:rsidR="00D61430" w:rsidRPr="00D61430" w:rsidRDefault="00D61430" w:rsidP="00D61430">
            <w:pPr>
              <w:pStyle w:val="TableParagraph"/>
              <w:numPr>
                <w:ilvl w:val="0"/>
                <w:numId w:val="2"/>
              </w:numPr>
              <w:rPr>
                <w:rFonts w:asciiTheme="minorHAnsi" w:hAnsiTheme="minorHAnsi" w:cstheme="minorHAnsi"/>
                <w:sz w:val="24"/>
                <w:szCs w:val="24"/>
              </w:rPr>
            </w:pPr>
            <w:r w:rsidRPr="00D61430">
              <w:rPr>
                <w:rFonts w:asciiTheme="minorHAnsi" w:hAnsiTheme="minorHAnsi" w:cstheme="minorHAnsi"/>
                <w:sz w:val="24"/>
                <w:szCs w:val="24"/>
              </w:rPr>
              <w:t>Greater opportunities to participate.</w:t>
            </w:r>
          </w:p>
          <w:p w14:paraId="6126B218" w14:textId="77777777" w:rsidR="00C658FB" w:rsidRDefault="00C658FB">
            <w:pPr>
              <w:pStyle w:val="TableParagraph"/>
              <w:ind w:left="0"/>
              <w:rPr>
                <w:rFonts w:ascii="Times New Roman"/>
                <w:sz w:val="24"/>
              </w:rPr>
            </w:pPr>
          </w:p>
        </w:tc>
        <w:tc>
          <w:tcPr>
            <w:tcW w:w="3134" w:type="dxa"/>
            <w:tcBorders>
              <w:bottom w:val="single" w:sz="12" w:space="0" w:color="231F20"/>
            </w:tcBorders>
          </w:tcPr>
          <w:p w14:paraId="568EB44A" w14:textId="77777777" w:rsidR="00C658FB" w:rsidRDefault="00D61430" w:rsidP="00D61430">
            <w:pPr>
              <w:pStyle w:val="TableParagraph"/>
              <w:numPr>
                <w:ilvl w:val="0"/>
                <w:numId w:val="2"/>
              </w:numPr>
              <w:rPr>
                <w:rFonts w:ascii="Times New Roman"/>
                <w:sz w:val="24"/>
              </w:rPr>
            </w:pPr>
            <w:r w:rsidRPr="00D61430">
              <w:rPr>
                <w:rFonts w:asciiTheme="minorHAnsi" w:hAnsiTheme="minorHAnsi" w:cstheme="minorHAnsi"/>
                <w:sz w:val="24"/>
              </w:rPr>
              <w:t>More play leaders going through the Wiltshire Council training</w:t>
            </w:r>
            <w:r>
              <w:rPr>
                <w:rFonts w:ascii="Times New Roman"/>
                <w:sz w:val="24"/>
              </w:rPr>
              <w:t xml:space="preserve">. </w:t>
            </w:r>
          </w:p>
          <w:p w14:paraId="1E6FA31D" w14:textId="77777777" w:rsidR="00D61430" w:rsidRPr="00756339" w:rsidRDefault="00D61430" w:rsidP="00D61430">
            <w:pPr>
              <w:pStyle w:val="TableParagraph"/>
              <w:numPr>
                <w:ilvl w:val="0"/>
                <w:numId w:val="2"/>
              </w:numPr>
              <w:rPr>
                <w:rFonts w:asciiTheme="minorHAnsi" w:hAnsiTheme="minorHAnsi" w:cstheme="minorHAnsi"/>
                <w:sz w:val="24"/>
                <w:szCs w:val="24"/>
              </w:rPr>
            </w:pPr>
            <w:r w:rsidRPr="00756339">
              <w:rPr>
                <w:rFonts w:asciiTheme="minorHAnsi" w:hAnsiTheme="minorHAnsi" w:cstheme="minorHAnsi"/>
                <w:sz w:val="24"/>
                <w:szCs w:val="24"/>
              </w:rPr>
              <w:t>Families and staff engaged in physical activity.</w:t>
            </w:r>
          </w:p>
          <w:p w14:paraId="248B1F68" w14:textId="4DB291C3" w:rsidR="00D61430" w:rsidRDefault="00D61430" w:rsidP="00D61430">
            <w:pPr>
              <w:pStyle w:val="TableParagraph"/>
              <w:ind w:left="360"/>
              <w:rPr>
                <w:rFonts w:ascii="Times New Roman"/>
                <w:sz w:val="24"/>
              </w:rPr>
            </w:pPr>
          </w:p>
        </w:tc>
      </w:tr>
      <w:tr w:rsidR="00C658FB" w14:paraId="2BA42078" w14:textId="77777777">
        <w:trPr>
          <w:trHeight w:val="315"/>
        </w:trPr>
        <w:tc>
          <w:tcPr>
            <w:tcW w:w="12243" w:type="dxa"/>
            <w:gridSpan w:val="4"/>
            <w:vMerge w:val="restart"/>
            <w:tcBorders>
              <w:top w:val="single" w:sz="12" w:space="0" w:color="231F20"/>
            </w:tcBorders>
          </w:tcPr>
          <w:p w14:paraId="334843FF" w14:textId="77777777" w:rsidR="00C658FB" w:rsidRDefault="00D131A0">
            <w:pPr>
              <w:pStyle w:val="TableParagraph"/>
              <w:spacing w:before="36"/>
              <w:rPr>
                <w:sz w:val="24"/>
              </w:rPr>
            </w:pPr>
            <w:r>
              <w:rPr>
                <w:b/>
                <w:color w:val="00B9F2"/>
                <w:sz w:val="24"/>
              </w:rPr>
              <w:t>Key</w:t>
            </w:r>
            <w:r>
              <w:rPr>
                <w:b/>
                <w:color w:val="00B9F2"/>
                <w:spacing w:val="-6"/>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6"/>
                <w:sz w:val="24"/>
              </w:rPr>
              <w:t xml:space="preserve"> </w:t>
            </w:r>
            <w:r>
              <w:rPr>
                <w:color w:val="00B9F2"/>
                <w:sz w:val="24"/>
              </w:rPr>
              <w:t>profile</w:t>
            </w:r>
            <w:r>
              <w:rPr>
                <w:color w:val="00B9F2"/>
                <w:spacing w:val="-7"/>
                <w:sz w:val="24"/>
              </w:rPr>
              <w:t xml:space="preserve"> </w:t>
            </w:r>
            <w:r>
              <w:rPr>
                <w:color w:val="00B9F2"/>
                <w:sz w:val="24"/>
              </w:rPr>
              <w:t>of</w:t>
            </w:r>
            <w:r>
              <w:rPr>
                <w:color w:val="00B9F2"/>
                <w:spacing w:val="-6"/>
                <w:sz w:val="24"/>
              </w:rPr>
              <w:t xml:space="preserve"> </w:t>
            </w:r>
            <w:r>
              <w:rPr>
                <w:color w:val="00B9F2"/>
                <w:sz w:val="24"/>
              </w:rPr>
              <w:t>PESSPA</w:t>
            </w:r>
            <w:r>
              <w:rPr>
                <w:color w:val="00B9F2"/>
                <w:spacing w:val="-5"/>
                <w:sz w:val="24"/>
              </w:rPr>
              <w:t xml:space="preserve"> </w:t>
            </w:r>
            <w:r>
              <w:rPr>
                <w:color w:val="00B9F2"/>
                <w:sz w:val="24"/>
              </w:rPr>
              <w:t>being</w:t>
            </w:r>
            <w:r>
              <w:rPr>
                <w:color w:val="00B9F2"/>
                <w:spacing w:val="-6"/>
                <w:sz w:val="24"/>
              </w:rPr>
              <w:t xml:space="preserve"> </w:t>
            </w:r>
            <w:r>
              <w:rPr>
                <w:color w:val="00B9F2"/>
                <w:sz w:val="24"/>
              </w:rPr>
              <w:t>raised</w:t>
            </w:r>
            <w:r>
              <w:rPr>
                <w:color w:val="00B9F2"/>
                <w:spacing w:val="-6"/>
                <w:sz w:val="24"/>
              </w:rPr>
              <w:t xml:space="preserve"> </w:t>
            </w:r>
            <w:r>
              <w:rPr>
                <w:color w:val="00B9F2"/>
                <w:sz w:val="24"/>
              </w:rPr>
              <w:t>across</w:t>
            </w:r>
            <w:r>
              <w:rPr>
                <w:color w:val="00B9F2"/>
                <w:spacing w:val="-7"/>
                <w:sz w:val="24"/>
              </w:rPr>
              <w:t xml:space="preserve"> </w:t>
            </w:r>
            <w:r>
              <w:rPr>
                <w:color w:val="00B9F2"/>
                <w:sz w:val="24"/>
              </w:rPr>
              <w:t>the</w:t>
            </w:r>
            <w:r>
              <w:rPr>
                <w:color w:val="00B9F2"/>
                <w:spacing w:val="-5"/>
                <w:sz w:val="24"/>
              </w:rPr>
              <w:t xml:space="preserve"> </w:t>
            </w:r>
            <w:r>
              <w:rPr>
                <w:color w:val="00B9F2"/>
                <w:sz w:val="24"/>
              </w:rPr>
              <w:t>school</w:t>
            </w:r>
            <w:r>
              <w:rPr>
                <w:color w:val="00B9F2"/>
                <w:spacing w:val="-6"/>
                <w:sz w:val="24"/>
              </w:rPr>
              <w:t xml:space="preserve"> </w:t>
            </w:r>
            <w:r>
              <w:rPr>
                <w:color w:val="00B9F2"/>
                <w:sz w:val="24"/>
              </w:rPr>
              <w:t>as</w:t>
            </w:r>
            <w:r>
              <w:rPr>
                <w:color w:val="00B9F2"/>
                <w:spacing w:val="-6"/>
                <w:sz w:val="24"/>
              </w:rPr>
              <w:t xml:space="preserve"> </w:t>
            </w:r>
            <w:r>
              <w:rPr>
                <w:color w:val="00B9F2"/>
                <w:sz w:val="24"/>
              </w:rPr>
              <w:t>a</w:t>
            </w:r>
            <w:r>
              <w:rPr>
                <w:color w:val="00B9F2"/>
                <w:spacing w:val="-6"/>
                <w:sz w:val="24"/>
              </w:rPr>
              <w:t xml:space="preserve"> </w:t>
            </w:r>
            <w:r>
              <w:rPr>
                <w:color w:val="00B9F2"/>
                <w:sz w:val="24"/>
              </w:rPr>
              <w:t>tool</w:t>
            </w:r>
            <w:r>
              <w:rPr>
                <w:color w:val="00B9F2"/>
                <w:spacing w:val="-6"/>
                <w:sz w:val="24"/>
              </w:rPr>
              <w:t xml:space="preserve"> </w:t>
            </w:r>
            <w:r>
              <w:rPr>
                <w:color w:val="00B9F2"/>
                <w:sz w:val="24"/>
              </w:rPr>
              <w:t>for</w:t>
            </w:r>
            <w:r>
              <w:rPr>
                <w:color w:val="00B9F2"/>
                <w:spacing w:val="-7"/>
                <w:sz w:val="24"/>
              </w:rPr>
              <w:t xml:space="preserve"> </w:t>
            </w:r>
            <w:r>
              <w:rPr>
                <w:color w:val="00B9F2"/>
                <w:sz w:val="24"/>
              </w:rPr>
              <w:t>whole</w:t>
            </w:r>
            <w:r>
              <w:rPr>
                <w:color w:val="00B9F2"/>
                <w:spacing w:val="-5"/>
                <w:sz w:val="24"/>
              </w:rPr>
              <w:t xml:space="preserve"> </w:t>
            </w:r>
            <w:r>
              <w:rPr>
                <w:color w:val="00B9F2"/>
                <w:sz w:val="24"/>
              </w:rPr>
              <w:t>school</w:t>
            </w:r>
            <w:r>
              <w:rPr>
                <w:color w:val="00B9F2"/>
                <w:spacing w:val="-6"/>
                <w:sz w:val="24"/>
              </w:rPr>
              <w:t xml:space="preserve"> </w:t>
            </w:r>
            <w:r>
              <w:rPr>
                <w:color w:val="00B9F2"/>
                <w:sz w:val="24"/>
              </w:rPr>
              <w:t>improvement</w:t>
            </w:r>
          </w:p>
        </w:tc>
        <w:tc>
          <w:tcPr>
            <w:tcW w:w="3134" w:type="dxa"/>
            <w:tcBorders>
              <w:top w:val="single" w:sz="12" w:space="0" w:color="231F20"/>
            </w:tcBorders>
          </w:tcPr>
          <w:p w14:paraId="76656A18" w14:textId="77777777" w:rsidR="00C658FB" w:rsidRDefault="00D131A0">
            <w:pPr>
              <w:pStyle w:val="TableParagraph"/>
              <w:spacing w:before="36" w:line="259"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0843BB1C" w14:textId="77777777">
        <w:trPr>
          <w:trHeight w:val="320"/>
        </w:trPr>
        <w:tc>
          <w:tcPr>
            <w:tcW w:w="12243" w:type="dxa"/>
            <w:gridSpan w:val="4"/>
            <w:vMerge/>
            <w:tcBorders>
              <w:top w:val="nil"/>
            </w:tcBorders>
          </w:tcPr>
          <w:p w14:paraId="527E57E9" w14:textId="77777777" w:rsidR="00C658FB" w:rsidRDefault="00C658FB">
            <w:pPr>
              <w:rPr>
                <w:sz w:val="2"/>
                <w:szCs w:val="2"/>
              </w:rPr>
            </w:pPr>
          </w:p>
        </w:tc>
        <w:tc>
          <w:tcPr>
            <w:tcW w:w="3134" w:type="dxa"/>
          </w:tcPr>
          <w:p w14:paraId="53FF67F3" w14:textId="77777777" w:rsidR="00C658FB" w:rsidRDefault="00D131A0">
            <w:pPr>
              <w:pStyle w:val="TableParagraph"/>
              <w:spacing w:before="45" w:line="255" w:lineRule="exact"/>
              <w:ind w:left="39"/>
              <w:rPr>
                <w:sz w:val="21"/>
              </w:rPr>
            </w:pPr>
            <w:r>
              <w:rPr>
                <w:sz w:val="21"/>
              </w:rPr>
              <w:t>%</w:t>
            </w:r>
          </w:p>
        </w:tc>
      </w:tr>
      <w:tr w:rsidR="00C658FB" w14:paraId="1CECECD0" w14:textId="77777777">
        <w:trPr>
          <w:trHeight w:val="405"/>
        </w:trPr>
        <w:tc>
          <w:tcPr>
            <w:tcW w:w="3720" w:type="dxa"/>
          </w:tcPr>
          <w:p w14:paraId="296DCEE1" w14:textId="77777777" w:rsidR="00C658FB" w:rsidRDefault="00D131A0">
            <w:pPr>
              <w:pStyle w:val="TableParagraph"/>
              <w:spacing w:before="41"/>
              <w:ind w:left="1535" w:right="1515"/>
              <w:jc w:val="center"/>
              <w:rPr>
                <w:b/>
                <w:sz w:val="24"/>
              </w:rPr>
            </w:pPr>
            <w:r>
              <w:rPr>
                <w:b/>
                <w:color w:val="231F20"/>
                <w:sz w:val="24"/>
              </w:rPr>
              <w:t>Intent</w:t>
            </w:r>
          </w:p>
        </w:tc>
        <w:tc>
          <w:tcPr>
            <w:tcW w:w="5216" w:type="dxa"/>
            <w:gridSpan w:val="2"/>
          </w:tcPr>
          <w:p w14:paraId="74A65FEF" w14:textId="77777777" w:rsidR="00C658FB" w:rsidRDefault="00D131A0">
            <w:pPr>
              <w:pStyle w:val="TableParagraph"/>
              <w:spacing w:before="41"/>
              <w:ind w:left="1780" w:right="1760"/>
              <w:jc w:val="center"/>
              <w:rPr>
                <w:b/>
                <w:sz w:val="24"/>
              </w:rPr>
            </w:pPr>
            <w:r>
              <w:rPr>
                <w:b/>
                <w:color w:val="231F20"/>
                <w:sz w:val="24"/>
              </w:rPr>
              <w:t>Implementation</w:t>
            </w:r>
          </w:p>
        </w:tc>
        <w:tc>
          <w:tcPr>
            <w:tcW w:w="3307" w:type="dxa"/>
          </w:tcPr>
          <w:p w14:paraId="2DBB37A1" w14:textId="77777777" w:rsidR="00C658FB" w:rsidRDefault="00D131A0">
            <w:pPr>
              <w:pStyle w:val="TableParagraph"/>
              <w:spacing w:before="41"/>
              <w:ind w:left="1288" w:right="1268"/>
              <w:jc w:val="center"/>
              <w:rPr>
                <w:b/>
                <w:sz w:val="24"/>
              </w:rPr>
            </w:pPr>
            <w:r>
              <w:rPr>
                <w:b/>
                <w:color w:val="231F20"/>
                <w:sz w:val="24"/>
              </w:rPr>
              <w:t>Impact</w:t>
            </w:r>
          </w:p>
        </w:tc>
        <w:tc>
          <w:tcPr>
            <w:tcW w:w="3134" w:type="dxa"/>
          </w:tcPr>
          <w:p w14:paraId="0251F33C" w14:textId="77777777" w:rsidR="00C658FB" w:rsidRDefault="00C658FB">
            <w:pPr>
              <w:pStyle w:val="TableParagraph"/>
              <w:ind w:left="0"/>
              <w:rPr>
                <w:rFonts w:ascii="Times New Roman"/>
                <w:sz w:val="24"/>
              </w:rPr>
            </w:pPr>
          </w:p>
        </w:tc>
      </w:tr>
      <w:tr w:rsidR="00C658FB" w14:paraId="688D6100" w14:textId="77777777">
        <w:trPr>
          <w:trHeight w:val="1472"/>
        </w:trPr>
        <w:tc>
          <w:tcPr>
            <w:tcW w:w="3720" w:type="dxa"/>
          </w:tcPr>
          <w:p w14:paraId="48459AE4" w14:textId="77777777" w:rsidR="00C658FB" w:rsidRDefault="00D131A0">
            <w:pPr>
              <w:pStyle w:val="TableParagraph"/>
              <w:spacing w:before="46" w:line="235" w:lineRule="auto"/>
              <w:ind w:left="79" w:right="303"/>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3153F791" w14:textId="77777777" w:rsidR="00C658FB" w:rsidRDefault="00D131A0">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7D4D4E3D" w14:textId="77777777" w:rsidR="00C658FB" w:rsidRDefault="00D131A0">
            <w:pPr>
              <w:pStyle w:val="TableParagraph"/>
              <w:spacing w:line="256" w:lineRule="exact"/>
              <w:ind w:left="79"/>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19BF6ED4" w14:textId="77777777" w:rsidR="00C658FB" w:rsidRDefault="00D131A0">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600B6772" w14:textId="77777777" w:rsidR="00C658FB" w:rsidRDefault="00D131A0">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308C759A" w14:textId="77777777" w:rsidR="00C658FB" w:rsidRDefault="00D131A0">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17887215" w14:textId="77777777" w:rsidR="00C658FB" w:rsidRDefault="00D131A0">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C658FB" w14:paraId="5E88C340" w14:textId="77777777">
        <w:trPr>
          <w:trHeight w:val="1690"/>
        </w:trPr>
        <w:tc>
          <w:tcPr>
            <w:tcW w:w="3720" w:type="dxa"/>
          </w:tcPr>
          <w:p w14:paraId="47F53A45" w14:textId="4EAB9D7C" w:rsidR="00D61430" w:rsidRDefault="00D61430">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Attainment and progress is enhanced across the curriculum as a result of children being more physical activity. </w:t>
            </w:r>
          </w:p>
          <w:p w14:paraId="0F94B72E" w14:textId="5744174E" w:rsidR="00D61430" w:rsidRDefault="00D61430">
            <w:pPr>
              <w:pStyle w:val="TableParagraph"/>
              <w:ind w:left="0"/>
              <w:rPr>
                <w:rFonts w:asciiTheme="minorHAnsi" w:hAnsiTheme="minorHAnsi" w:cstheme="minorHAnsi"/>
                <w:sz w:val="24"/>
                <w:szCs w:val="24"/>
              </w:rPr>
            </w:pPr>
          </w:p>
          <w:p w14:paraId="6A3F02FF" w14:textId="77777777" w:rsidR="00D61430" w:rsidRDefault="00D61430">
            <w:pPr>
              <w:pStyle w:val="TableParagraph"/>
              <w:ind w:left="0"/>
              <w:rPr>
                <w:rFonts w:asciiTheme="minorHAnsi" w:hAnsiTheme="minorHAnsi" w:cstheme="minorHAnsi"/>
                <w:sz w:val="24"/>
                <w:szCs w:val="24"/>
              </w:rPr>
            </w:pPr>
          </w:p>
          <w:p w14:paraId="12CF20E2" w14:textId="2619D460" w:rsidR="00C658FB" w:rsidRDefault="00D61430">
            <w:pPr>
              <w:pStyle w:val="TableParagraph"/>
              <w:ind w:left="0"/>
              <w:rPr>
                <w:rFonts w:ascii="Times New Roman"/>
                <w:sz w:val="24"/>
              </w:rPr>
            </w:pPr>
            <w:r w:rsidRPr="004F3366">
              <w:rPr>
                <w:rFonts w:asciiTheme="minorHAnsi" w:hAnsiTheme="minorHAnsi" w:cstheme="minorHAnsi"/>
                <w:sz w:val="24"/>
                <w:szCs w:val="24"/>
              </w:rPr>
              <w:t>Impact on their spiritual, moral, social and cultural understanding.</w:t>
            </w:r>
          </w:p>
        </w:tc>
        <w:tc>
          <w:tcPr>
            <w:tcW w:w="3600" w:type="dxa"/>
          </w:tcPr>
          <w:p w14:paraId="5F98F532" w14:textId="71B9B3F9" w:rsidR="00D61430" w:rsidRDefault="00D61430" w:rsidP="00D61430">
            <w:pPr>
              <w:pStyle w:val="TableParagraph"/>
              <w:numPr>
                <w:ilvl w:val="0"/>
                <w:numId w:val="5"/>
              </w:numPr>
              <w:rPr>
                <w:rFonts w:asciiTheme="minorHAnsi" w:hAnsiTheme="minorHAnsi" w:cstheme="minorHAnsi"/>
                <w:sz w:val="20"/>
                <w:szCs w:val="20"/>
              </w:rPr>
            </w:pPr>
            <w:r>
              <w:rPr>
                <w:rFonts w:asciiTheme="minorHAnsi" w:hAnsiTheme="minorHAnsi" w:cstheme="minorHAnsi"/>
                <w:sz w:val="20"/>
                <w:szCs w:val="20"/>
              </w:rPr>
              <w:t xml:space="preserve">Regular activity imbedded across the school. See above strategies. </w:t>
            </w:r>
          </w:p>
          <w:p w14:paraId="59459946" w14:textId="77777777" w:rsidR="00D61430" w:rsidRDefault="00D61430" w:rsidP="00D61430">
            <w:pPr>
              <w:pStyle w:val="TableParagraph"/>
              <w:ind w:left="395"/>
              <w:rPr>
                <w:rFonts w:asciiTheme="minorHAnsi" w:hAnsiTheme="minorHAnsi" w:cstheme="minorHAnsi"/>
                <w:sz w:val="20"/>
                <w:szCs w:val="20"/>
              </w:rPr>
            </w:pPr>
          </w:p>
          <w:p w14:paraId="2BFCE333" w14:textId="3B588858" w:rsidR="00D61430" w:rsidRDefault="00D61430" w:rsidP="00D61430">
            <w:pPr>
              <w:pStyle w:val="TableParagraph"/>
              <w:numPr>
                <w:ilvl w:val="0"/>
                <w:numId w:val="5"/>
              </w:numPr>
              <w:rPr>
                <w:rFonts w:asciiTheme="minorHAnsi" w:hAnsiTheme="minorHAnsi" w:cstheme="minorHAnsi"/>
                <w:sz w:val="20"/>
                <w:szCs w:val="20"/>
              </w:rPr>
            </w:pPr>
            <w:r>
              <w:rPr>
                <w:rFonts w:asciiTheme="minorHAnsi" w:hAnsiTheme="minorHAnsi" w:cstheme="minorHAnsi"/>
                <w:sz w:val="20"/>
                <w:szCs w:val="20"/>
              </w:rPr>
              <w:t>More P.E. l</w:t>
            </w:r>
            <w:r w:rsidRPr="00F51C44">
              <w:rPr>
                <w:rFonts w:asciiTheme="minorHAnsi" w:hAnsiTheme="minorHAnsi" w:cstheme="minorHAnsi"/>
                <w:sz w:val="20"/>
                <w:szCs w:val="20"/>
              </w:rPr>
              <w:t>inks to Science, PSHE, Spe</w:t>
            </w:r>
            <w:r>
              <w:rPr>
                <w:rFonts w:asciiTheme="minorHAnsi" w:hAnsiTheme="minorHAnsi" w:cstheme="minorHAnsi"/>
                <w:sz w:val="20"/>
                <w:szCs w:val="20"/>
              </w:rPr>
              <w:t>aking and Listening, IT, Maths.</w:t>
            </w:r>
          </w:p>
          <w:p w14:paraId="750330E5" w14:textId="77777777" w:rsidR="00D61430" w:rsidRDefault="00D61430" w:rsidP="00D61430">
            <w:pPr>
              <w:pStyle w:val="ListParagraph"/>
              <w:rPr>
                <w:rFonts w:asciiTheme="minorHAnsi" w:hAnsiTheme="minorHAnsi" w:cstheme="minorHAnsi"/>
                <w:sz w:val="20"/>
                <w:szCs w:val="20"/>
              </w:rPr>
            </w:pPr>
          </w:p>
          <w:p w14:paraId="0B3B178D" w14:textId="105F3128" w:rsidR="00D61430" w:rsidRDefault="00D61430" w:rsidP="00D61430">
            <w:pPr>
              <w:pStyle w:val="TableParagraph"/>
              <w:numPr>
                <w:ilvl w:val="0"/>
                <w:numId w:val="5"/>
              </w:numPr>
              <w:rPr>
                <w:rFonts w:asciiTheme="minorHAnsi" w:hAnsiTheme="minorHAnsi" w:cstheme="minorHAnsi"/>
                <w:sz w:val="20"/>
                <w:szCs w:val="20"/>
              </w:rPr>
            </w:pPr>
            <w:r>
              <w:rPr>
                <w:rFonts w:asciiTheme="minorHAnsi" w:hAnsiTheme="minorHAnsi" w:cstheme="minorHAnsi"/>
                <w:sz w:val="20"/>
                <w:szCs w:val="20"/>
              </w:rPr>
              <w:t>Develop ways of measuring the monitoring levels of physical activity and progress in the curriculum</w:t>
            </w:r>
          </w:p>
          <w:p w14:paraId="1FA4F4FE" w14:textId="77777777" w:rsidR="00D61430" w:rsidRDefault="00D61430" w:rsidP="00D61430">
            <w:pPr>
              <w:pStyle w:val="TableParagraph"/>
              <w:ind w:left="395"/>
              <w:rPr>
                <w:rFonts w:asciiTheme="minorHAnsi" w:hAnsiTheme="minorHAnsi" w:cstheme="minorHAnsi"/>
                <w:sz w:val="20"/>
                <w:szCs w:val="20"/>
              </w:rPr>
            </w:pPr>
            <w:r>
              <w:rPr>
                <w:rFonts w:asciiTheme="minorHAnsi" w:hAnsiTheme="minorHAnsi" w:cstheme="minorHAnsi"/>
                <w:sz w:val="20"/>
                <w:szCs w:val="20"/>
              </w:rPr>
              <w:t xml:space="preserve"> </w:t>
            </w:r>
          </w:p>
          <w:p w14:paraId="16578978" w14:textId="2EED7797" w:rsidR="00D61430" w:rsidRDefault="00D61430" w:rsidP="00D61430">
            <w:pPr>
              <w:pStyle w:val="TableParagraph"/>
              <w:numPr>
                <w:ilvl w:val="0"/>
                <w:numId w:val="5"/>
              </w:numPr>
              <w:rPr>
                <w:rFonts w:asciiTheme="minorHAnsi" w:hAnsiTheme="minorHAnsi" w:cstheme="minorHAnsi"/>
                <w:sz w:val="20"/>
                <w:szCs w:val="20"/>
              </w:rPr>
            </w:pPr>
            <w:r>
              <w:rPr>
                <w:rFonts w:asciiTheme="minorHAnsi" w:hAnsiTheme="minorHAnsi" w:cstheme="minorHAnsi"/>
                <w:sz w:val="20"/>
                <w:szCs w:val="20"/>
              </w:rPr>
              <w:t xml:space="preserve">Curriculum planning is covering diversity and ‘stand out figures of their time’ PE will also have this to present key figures in all sports. </w:t>
            </w:r>
          </w:p>
          <w:p w14:paraId="2C54CC45" w14:textId="77777777" w:rsidR="00D61430" w:rsidRDefault="00D61430" w:rsidP="00D61430">
            <w:pPr>
              <w:pStyle w:val="ListParagraph"/>
              <w:rPr>
                <w:rFonts w:asciiTheme="minorHAnsi" w:hAnsiTheme="minorHAnsi" w:cstheme="minorHAnsi"/>
                <w:sz w:val="20"/>
                <w:szCs w:val="20"/>
              </w:rPr>
            </w:pPr>
          </w:p>
          <w:p w14:paraId="6711AE33" w14:textId="29A128D0" w:rsidR="00D61430" w:rsidRDefault="00D61430" w:rsidP="00D61430">
            <w:pPr>
              <w:pStyle w:val="TableParagraph"/>
              <w:numPr>
                <w:ilvl w:val="0"/>
                <w:numId w:val="5"/>
              </w:numPr>
              <w:rPr>
                <w:rFonts w:asciiTheme="minorHAnsi" w:hAnsiTheme="minorHAnsi" w:cstheme="minorHAnsi"/>
                <w:sz w:val="20"/>
                <w:szCs w:val="20"/>
              </w:rPr>
            </w:pPr>
            <w:r>
              <w:rPr>
                <w:rFonts w:asciiTheme="minorHAnsi" w:hAnsiTheme="minorHAnsi" w:cstheme="minorHAnsi"/>
                <w:sz w:val="20"/>
                <w:szCs w:val="20"/>
              </w:rPr>
              <w:t xml:space="preserve">Behaviour learned through the PE curriculum (fair pay, sportsmanship </w:t>
            </w:r>
            <w:r w:rsidR="00AE1E8A">
              <w:rPr>
                <w:rFonts w:asciiTheme="minorHAnsi" w:hAnsiTheme="minorHAnsi" w:cstheme="minorHAnsi"/>
                <w:sz w:val="20"/>
                <w:szCs w:val="20"/>
              </w:rPr>
              <w:t>etc.</w:t>
            </w:r>
            <w:r>
              <w:rPr>
                <w:rFonts w:asciiTheme="minorHAnsi" w:hAnsiTheme="minorHAnsi" w:cstheme="minorHAnsi"/>
                <w:sz w:val="20"/>
                <w:szCs w:val="20"/>
              </w:rPr>
              <w:t xml:space="preserve">) applied across the whole curriculum. </w:t>
            </w:r>
          </w:p>
          <w:p w14:paraId="3741883A" w14:textId="77777777" w:rsidR="00D61430" w:rsidRPr="00F51C44" w:rsidRDefault="00D61430" w:rsidP="00D61430">
            <w:pPr>
              <w:pStyle w:val="TableParagraph"/>
              <w:ind w:left="395"/>
              <w:rPr>
                <w:rFonts w:asciiTheme="minorHAnsi" w:hAnsiTheme="minorHAnsi" w:cstheme="minorHAnsi"/>
                <w:sz w:val="20"/>
                <w:szCs w:val="20"/>
              </w:rPr>
            </w:pPr>
          </w:p>
          <w:p w14:paraId="6813E56C" w14:textId="77777777" w:rsidR="00D61430" w:rsidRDefault="00D61430" w:rsidP="00D61430">
            <w:pPr>
              <w:pStyle w:val="TableParagraph"/>
              <w:numPr>
                <w:ilvl w:val="0"/>
                <w:numId w:val="5"/>
              </w:numPr>
              <w:rPr>
                <w:rFonts w:asciiTheme="minorHAnsi" w:hAnsiTheme="minorHAnsi" w:cstheme="minorHAnsi"/>
                <w:sz w:val="20"/>
                <w:szCs w:val="20"/>
              </w:rPr>
            </w:pPr>
            <w:r w:rsidRPr="00F51C44">
              <w:rPr>
                <w:rFonts w:asciiTheme="minorHAnsi" w:hAnsiTheme="minorHAnsi" w:cstheme="minorHAnsi"/>
                <w:sz w:val="20"/>
                <w:szCs w:val="20"/>
              </w:rPr>
              <w:t>Promote awareness of health related issues e.g. obesity, smoking etc.</w:t>
            </w:r>
          </w:p>
          <w:p w14:paraId="5E553D98" w14:textId="77777777" w:rsidR="00D61430" w:rsidRPr="003D3463" w:rsidRDefault="00D61430" w:rsidP="00D61430">
            <w:pPr>
              <w:pStyle w:val="TableParagraph"/>
              <w:ind w:left="395"/>
              <w:rPr>
                <w:rFonts w:asciiTheme="minorHAnsi" w:hAnsiTheme="minorHAnsi" w:cstheme="minorHAnsi"/>
                <w:sz w:val="20"/>
                <w:szCs w:val="20"/>
              </w:rPr>
            </w:pPr>
          </w:p>
          <w:p w14:paraId="0728D680" w14:textId="77777777" w:rsidR="00D61430" w:rsidRDefault="00D61430" w:rsidP="00D61430">
            <w:pPr>
              <w:pStyle w:val="TableParagraph"/>
              <w:numPr>
                <w:ilvl w:val="0"/>
                <w:numId w:val="5"/>
              </w:numPr>
              <w:rPr>
                <w:rFonts w:asciiTheme="minorHAnsi" w:hAnsiTheme="minorHAnsi" w:cstheme="minorHAnsi"/>
                <w:sz w:val="20"/>
                <w:szCs w:val="20"/>
              </w:rPr>
            </w:pPr>
            <w:r w:rsidRPr="00F51C44">
              <w:rPr>
                <w:rFonts w:asciiTheme="minorHAnsi" w:hAnsiTheme="minorHAnsi" w:cstheme="minorHAnsi"/>
                <w:sz w:val="20"/>
                <w:szCs w:val="20"/>
              </w:rPr>
              <w:t>Children as leaders e.g. Young Leaders, Sports Council, Youth Ambassadors</w:t>
            </w:r>
            <w:r>
              <w:rPr>
                <w:rFonts w:asciiTheme="minorHAnsi" w:hAnsiTheme="minorHAnsi" w:cstheme="minorHAnsi"/>
                <w:sz w:val="20"/>
                <w:szCs w:val="20"/>
              </w:rPr>
              <w:t>, Sports Family</w:t>
            </w:r>
            <w:r w:rsidRPr="00F51C44">
              <w:rPr>
                <w:rFonts w:asciiTheme="minorHAnsi" w:hAnsiTheme="minorHAnsi" w:cstheme="minorHAnsi"/>
                <w:sz w:val="20"/>
                <w:szCs w:val="20"/>
              </w:rPr>
              <w:t xml:space="preserve">.  </w:t>
            </w:r>
          </w:p>
          <w:p w14:paraId="44B99DA7" w14:textId="77777777" w:rsidR="00D61430" w:rsidRDefault="00D61430" w:rsidP="00D61430">
            <w:pPr>
              <w:pStyle w:val="ListParagraph"/>
              <w:rPr>
                <w:rFonts w:asciiTheme="minorHAnsi" w:hAnsiTheme="minorHAnsi" w:cstheme="minorHAnsi"/>
                <w:sz w:val="20"/>
                <w:szCs w:val="20"/>
              </w:rPr>
            </w:pPr>
          </w:p>
          <w:p w14:paraId="1FE1EF81" w14:textId="77777777" w:rsidR="00D61430" w:rsidRPr="00F51C44" w:rsidRDefault="00D61430" w:rsidP="00D61430">
            <w:pPr>
              <w:pStyle w:val="TableParagraph"/>
              <w:numPr>
                <w:ilvl w:val="0"/>
                <w:numId w:val="5"/>
              </w:numPr>
              <w:rPr>
                <w:rFonts w:asciiTheme="minorHAnsi" w:hAnsiTheme="minorHAnsi" w:cstheme="minorHAnsi"/>
                <w:sz w:val="20"/>
                <w:szCs w:val="20"/>
              </w:rPr>
            </w:pPr>
            <w:r>
              <w:rPr>
                <w:rFonts w:asciiTheme="minorHAnsi" w:hAnsiTheme="minorHAnsi" w:cstheme="minorHAnsi"/>
                <w:sz w:val="20"/>
                <w:szCs w:val="20"/>
              </w:rPr>
              <w:t xml:space="preserve">Show a range of sporting role models from all different backgrounds. Using Olympic and Paralympic athletes as focusing. </w:t>
            </w:r>
          </w:p>
          <w:p w14:paraId="2F2D3673" w14:textId="77777777" w:rsidR="00C658FB" w:rsidRDefault="00C658FB">
            <w:pPr>
              <w:pStyle w:val="TableParagraph"/>
              <w:ind w:left="0"/>
              <w:rPr>
                <w:rFonts w:ascii="Times New Roman"/>
                <w:sz w:val="24"/>
              </w:rPr>
            </w:pPr>
          </w:p>
        </w:tc>
        <w:tc>
          <w:tcPr>
            <w:tcW w:w="1616" w:type="dxa"/>
          </w:tcPr>
          <w:p w14:paraId="3B78B8C6" w14:textId="77777777" w:rsidR="00D61430" w:rsidRDefault="00D61430" w:rsidP="00D61430">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Time to up skill teachers.</w:t>
            </w:r>
          </w:p>
          <w:p w14:paraId="21556317" w14:textId="77777777" w:rsidR="00D61430" w:rsidRDefault="00D61430" w:rsidP="00D61430">
            <w:pPr>
              <w:pStyle w:val="TableParagraph"/>
              <w:rPr>
                <w:rFonts w:asciiTheme="minorHAnsi" w:hAnsiTheme="minorHAnsi" w:cstheme="minorHAnsi"/>
                <w:sz w:val="20"/>
                <w:szCs w:val="20"/>
              </w:rPr>
            </w:pPr>
          </w:p>
          <w:p w14:paraId="63C7370E" w14:textId="77777777" w:rsidR="00D61430" w:rsidRPr="00363845" w:rsidRDefault="00D61430" w:rsidP="00D61430">
            <w:pPr>
              <w:pStyle w:val="TableParagraph"/>
              <w:rPr>
                <w:rFonts w:asciiTheme="minorHAnsi" w:hAnsiTheme="minorHAnsi" w:cstheme="minorHAnsi"/>
                <w:sz w:val="20"/>
                <w:szCs w:val="20"/>
              </w:rPr>
            </w:pPr>
            <w:r>
              <w:rPr>
                <w:rFonts w:asciiTheme="minorHAnsi" w:hAnsiTheme="minorHAnsi" w:cstheme="minorHAnsi"/>
                <w:sz w:val="20"/>
                <w:szCs w:val="20"/>
              </w:rPr>
              <w:t xml:space="preserve"> </w:t>
            </w:r>
          </w:p>
          <w:p w14:paraId="6C97FBC9" w14:textId="77777777" w:rsidR="00D61430" w:rsidRPr="00E24BB1" w:rsidRDefault="00D61430" w:rsidP="00D61430">
            <w:pPr>
              <w:pStyle w:val="TableParagraph"/>
              <w:numPr>
                <w:ilvl w:val="0"/>
                <w:numId w:val="2"/>
              </w:numPr>
              <w:rPr>
                <w:rFonts w:asciiTheme="minorHAnsi" w:hAnsiTheme="minorHAnsi" w:cstheme="minorHAnsi"/>
                <w:sz w:val="20"/>
                <w:szCs w:val="20"/>
              </w:rPr>
            </w:pPr>
            <w:r w:rsidRPr="00FC0C75">
              <w:rPr>
                <w:sz w:val="18"/>
                <w:szCs w:val="18"/>
              </w:rPr>
              <w:t xml:space="preserve">Cost of </w:t>
            </w:r>
            <w:r>
              <w:rPr>
                <w:sz w:val="18"/>
                <w:szCs w:val="18"/>
              </w:rPr>
              <w:t xml:space="preserve">P.E. </w:t>
            </w:r>
            <w:r w:rsidRPr="00FC0C75">
              <w:rPr>
                <w:sz w:val="18"/>
                <w:szCs w:val="18"/>
              </w:rPr>
              <w:t>specialist</w:t>
            </w:r>
            <w:r>
              <w:rPr>
                <w:sz w:val="18"/>
                <w:szCs w:val="18"/>
              </w:rPr>
              <w:t>s to run these.</w:t>
            </w:r>
          </w:p>
          <w:p w14:paraId="1DA336D9" w14:textId="77777777" w:rsidR="00D61430" w:rsidRDefault="00D61430" w:rsidP="00D61430">
            <w:pPr>
              <w:pStyle w:val="TableParagraph"/>
              <w:rPr>
                <w:sz w:val="18"/>
                <w:szCs w:val="18"/>
              </w:rPr>
            </w:pPr>
          </w:p>
          <w:p w14:paraId="197BDACE" w14:textId="77777777" w:rsidR="00D61430" w:rsidRDefault="00D61430" w:rsidP="00D61430">
            <w:pPr>
              <w:pStyle w:val="TableParagraph"/>
              <w:rPr>
                <w:sz w:val="18"/>
                <w:szCs w:val="18"/>
              </w:rPr>
            </w:pPr>
          </w:p>
          <w:p w14:paraId="3F85DE9D" w14:textId="77777777" w:rsidR="00D61430" w:rsidRDefault="00D61430" w:rsidP="00D61430">
            <w:pPr>
              <w:pStyle w:val="TableParagraph"/>
              <w:numPr>
                <w:ilvl w:val="0"/>
                <w:numId w:val="2"/>
              </w:numPr>
              <w:rPr>
                <w:sz w:val="18"/>
                <w:szCs w:val="18"/>
              </w:rPr>
            </w:pPr>
            <w:r>
              <w:rPr>
                <w:sz w:val="18"/>
                <w:szCs w:val="18"/>
              </w:rPr>
              <w:t>Cost for resources based on stand out figures.</w:t>
            </w:r>
          </w:p>
          <w:p w14:paraId="0DB9F558" w14:textId="77777777" w:rsidR="00D61430" w:rsidRDefault="00D61430" w:rsidP="00D61430">
            <w:pPr>
              <w:pStyle w:val="TableParagraph"/>
              <w:rPr>
                <w:sz w:val="18"/>
                <w:szCs w:val="18"/>
              </w:rPr>
            </w:pPr>
          </w:p>
          <w:p w14:paraId="3205EF4F" w14:textId="77777777" w:rsidR="00D61430" w:rsidRDefault="00D61430" w:rsidP="00D61430">
            <w:pPr>
              <w:pStyle w:val="TableParagraph"/>
              <w:rPr>
                <w:sz w:val="18"/>
                <w:szCs w:val="18"/>
              </w:rPr>
            </w:pPr>
          </w:p>
          <w:p w14:paraId="28BA8856" w14:textId="77777777" w:rsidR="00D61430" w:rsidRPr="00FC0C75" w:rsidRDefault="00D61430" w:rsidP="00D61430">
            <w:pPr>
              <w:pStyle w:val="TableParagraph"/>
              <w:numPr>
                <w:ilvl w:val="0"/>
                <w:numId w:val="2"/>
              </w:numPr>
              <w:rPr>
                <w:rFonts w:asciiTheme="minorHAnsi" w:hAnsiTheme="minorHAnsi" w:cstheme="minorHAnsi"/>
                <w:sz w:val="20"/>
                <w:szCs w:val="20"/>
              </w:rPr>
            </w:pPr>
            <w:r w:rsidRPr="00FC0C75">
              <w:rPr>
                <w:sz w:val="18"/>
                <w:szCs w:val="18"/>
              </w:rPr>
              <w:t xml:space="preserve">Cost of </w:t>
            </w:r>
            <w:r>
              <w:rPr>
                <w:sz w:val="18"/>
                <w:szCs w:val="18"/>
              </w:rPr>
              <w:t xml:space="preserve">P.E. </w:t>
            </w:r>
            <w:r w:rsidRPr="00FC0C75">
              <w:rPr>
                <w:sz w:val="18"/>
                <w:szCs w:val="18"/>
              </w:rPr>
              <w:t>specialist</w:t>
            </w:r>
            <w:r>
              <w:rPr>
                <w:sz w:val="18"/>
                <w:szCs w:val="18"/>
              </w:rPr>
              <w:t>s.</w:t>
            </w:r>
          </w:p>
          <w:p w14:paraId="748EA407" w14:textId="4D3D15C3" w:rsidR="00C658FB" w:rsidRDefault="00C658FB">
            <w:pPr>
              <w:pStyle w:val="TableParagraph"/>
              <w:spacing w:before="171"/>
              <w:ind w:left="45"/>
              <w:rPr>
                <w:sz w:val="24"/>
              </w:rPr>
            </w:pPr>
          </w:p>
        </w:tc>
        <w:tc>
          <w:tcPr>
            <w:tcW w:w="3307" w:type="dxa"/>
          </w:tcPr>
          <w:p w14:paraId="4C2CB1F3" w14:textId="7DCCAA46" w:rsidR="00D61430" w:rsidRDefault="00D61430" w:rsidP="00D61430">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 xml:space="preserve">Achievement is improved through SATs results. </w:t>
            </w:r>
          </w:p>
          <w:p w14:paraId="52FD9C62" w14:textId="6F3B2CA5" w:rsidR="00D61430" w:rsidRDefault="00D61430" w:rsidP="00D61430">
            <w:pPr>
              <w:pStyle w:val="TableParagraph"/>
              <w:numPr>
                <w:ilvl w:val="0"/>
                <w:numId w:val="6"/>
              </w:numPr>
              <w:rPr>
                <w:rFonts w:asciiTheme="minorHAnsi" w:hAnsiTheme="minorHAnsi" w:cstheme="minorHAnsi"/>
                <w:sz w:val="20"/>
                <w:szCs w:val="20"/>
              </w:rPr>
            </w:pPr>
            <w:r>
              <w:rPr>
                <w:rFonts w:asciiTheme="minorHAnsi" w:hAnsiTheme="minorHAnsi" w:cstheme="minorHAnsi"/>
                <w:sz w:val="20"/>
                <w:szCs w:val="20"/>
              </w:rPr>
              <w:t>Pupil voice and Pupil interviews</w:t>
            </w:r>
          </w:p>
          <w:p w14:paraId="6665409A" w14:textId="77777777" w:rsidR="00D61430" w:rsidRPr="00E24BB1" w:rsidRDefault="00D61430" w:rsidP="00D61430">
            <w:pPr>
              <w:pStyle w:val="ListParagraph"/>
              <w:widowControl/>
              <w:numPr>
                <w:ilvl w:val="0"/>
                <w:numId w:val="6"/>
              </w:numPr>
              <w:autoSpaceDE/>
              <w:autoSpaceDN/>
              <w:spacing w:before="0"/>
              <w:contextualSpacing/>
              <w:rPr>
                <w:sz w:val="20"/>
                <w:szCs w:val="20"/>
              </w:rPr>
            </w:pPr>
            <w:r w:rsidRPr="00F51C44">
              <w:rPr>
                <w:sz w:val="20"/>
                <w:szCs w:val="20"/>
              </w:rPr>
              <w:t>Concentration, commitment, self-esteem and behaviour are enhanced</w:t>
            </w:r>
            <w:r w:rsidRPr="00E24BB1">
              <w:rPr>
                <w:rFonts w:asciiTheme="minorHAnsi" w:hAnsiTheme="minorHAnsi" w:cstheme="minorHAnsi"/>
                <w:sz w:val="20"/>
                <w:szCs w:val="20"/>
              </w:rPr>
              <w:t xml:space="preserve"> </w:t>
            </w:r>
          </w:p>
          <w:p w14:paraId="556C4E74" w14:textId="77777777" w:rsidR="00D61430" w:rsidRPr="003D3463" w:rsidRDefault="00D61430" w:rsidP="00D61430">
            <w:pPr>
              <w:pStyle w:val="TableParagraph"/>
              <w:numPr>
                <w:ilvl w:val="0"/>
                <w:numId w:val="6"/>
              </w:numPr>
              <w:rPr>
                <w:sz w:val="20"/>
                <w:szCs w:val="20"/>
              </w:rPr>
            </w:pPr>
            <w:r w:rsidRPr="003D3463">
              <w:rPr>
                <w:sz w:val="20"/>
                <w:szCs w:val="20"/>
              </w:rPr>
              <w:t>The profile of sport is raised so that all children are involved in some aspect of healthy living or fitness.</w:t>
            </w:r>
          </w:p>
          <w:p w14:paraId="370A914E" w14:textId="77777777" w:rsidR="00D61430" w:rsidRPr="00F51C44" w:rsidRDefault="00D61430" w:rsidP="00D61430">
            <w:pPr>
              <w:pStyle w:val="ListParagraph"/>
              <w:widowControl/>
              <w:numPr>
                <w:ilvl w:val="0"/>
                <w:numId w:val="6"/>
              </w:numPr>
              <w:autoSpaceDE/>
              <w:autoSpaceDN/>
              <w:spacing w:before="0"/>
              <w:contextualSpacing/>
              <w:rPr>
                <w:sz w:val="20"/>
                <w:szCs w:val="20"/>
              </w:rPr>
            </w:pPr>
            <w:r w:rsidRPr="00F51C44">
              <w:rPr>
                <w:sz w:val="20"/>
                <w:szCs w:val="20"/>
              </w:rPr>
              <w:t>Children understand the positive impact of physical activity on their wider learning</w:t>
            </w:r>
            <w:r>
              <w:rPr>
                <w:sz w:val="20"/>
                <w:szCs w:val="20"/>
              </w:rPr>
              <w:t>.</w:t>
            </w:r>
          </w:p>
          <w:p w14:paraId="2B753D05" w14:textId="23A05BAE" w:rsidR="00D61430" w:rsidRDefault="00D61430" w:rsidP="00D61430">
            <w:pPr>
              <w:pStyle w:val="ListParagraph"/>
              <w:widowControl/>
              <w:numPr>
                <w:ilvl w:val="0"/>
                <w:numId w:val="6"/>
              </w:numPr>
              <w:autoSpaceDE/>
              <w:autoSpaceDN/>
              <w:spacing w:before="0"/>
              <w:contextualSpacing/>
              <w:rPr>
                <w:sz w:val="20"/>
                <w:szCs w:val="20"/>
              </w:rPr>
            </w:pPr>
            <w:r w:rsidRPr="00F51C44">
              <w:rPr>
                <w:sz w:val="20"/>
                <w:szCs w:val="20"/>
              </w:rPr>
              <w:t>Staff make links between PE and other subjects across the curriculum</w:t>
            </w:r>
            <w:r>
              <w:rPr>
                <w:sz w:val="20"/>
                <w:szCs w:val="20"/>
              </w:rPr>
              <w:t>.</w:t>
            </w:r>
            <w:r w:rsidRPr="00F51C44">
              <w:rPr>
                <w:sz w:val="20"/>
                <w:szCs w:val="20"/>
              </w:rPr>
              <w:t xml:space="preserve"> </w:t>
            </w:r>
          </w:p>
          <w:p w14:paraId="1F37A0F9" w14:textId="31C44ABB" w:rsidR="00C658FB" w:rsidRPr="00D61430" w:rsidRDefault="00D61430" w:rsidP="00D61430">
            <w:pPr>
              <w:pStyle w:val="ListParagraph"/>
              <w:widowControl/>
              <w:numPr>
                <w:ilvl w:val="0"/>
                <w:numId w:val="6"/>
              </w:numPr>
              <w:autoSpaceDE/>
              <w:autoSpaceDN/>
              <w:spacing w:before="0"/>
              <w:contextualSpacing/>
              <w:rPr>
                <w:sz w:val="20"/>
                <w:szCs w:val="20"/>
              </w:rPr>
            </w:pPr>
            <w:r w:rsidRPr="00D61430">
              <w:rPr>
                <w:sz w:val="20"/>
                <w:szCs w:val="20"/>
              </w:rPr>
              <w:t>Positive behaviour and sense of fair play are enhanced.</w:t>
            </w:r>
          </w:p>
        </w:tc>
        <w:tc>
          <w:tcPr>
            <w:tcW w:w="3134" w:type="dxa"/>
          </w:tcPr>
          <w:p w14:paraId="2F8C2B59" w14:textId="654F0118" w:rsidR="00D61430" w:rsidRPr="004F3366" w:rsidRDefault="00D61430" w:rsidP="00D61430">
            <w:pPr>
              <w:pStyle w:val="Default"/>
              <w:numPr>
                <w:ilvl w:val="0"/>
                <w:numId w:val="6"/>
              </w:numPr>
              <w:rPr>
                <w:rFonts w:asciiTheme="minorHAnsi" w:hAnsiTheme="minorHAnsi" w:cstheme="minorHAnsi"/>
              </w:rPr>
            </w:pPr>
            <w:r w:rsidRPr="004F3366">
              <w:rPr>
                <w:rFonts w:asciiTheme="minorHAnsi" w:hAnsiTheme="minorHAnsi" w:cstheme="minorHAnsi"/>
              </w:rPr>
              <w:t>Other Subject leaders to identify how their subject areas can contribute to learning in PE</w:t>
            </w:r>
            <w:r>
              <w:rPr>
                <w:rFonts w:asciiTheme="minorHAnsi" w:hAnsiTheme="minorHAnsi" w:cstheme="minorHAnsi"/>
              </w:rPr>
              <w:t xml:space="preserve"> and vice versa</w:t>
            </w:r>
            <w:r w:rsidRPr="004F3366">
              <w:rPr>
                <w:rFonts w:asciiTheme="minorHAnsi" w:hAnsiTheme="minorHAnsi" w:cstheme="minorHAnsi"/>
              </w:rPr>
              <w:t>.</w:t>
            </w:r>
          </w:p>
          <w:p w14:paraId="2F67C150" w14:textId="77777777" w:rsidR="00D61430" w:rsidRPr="004F3366" w:rsidRDefault="00D61430" w:rsidP="00D61430">
            <w:pPr>
              <w:pStyle w:val="Default"/>
              <w:ind w:left="495"/>
              <w:rPr>
                <w:rFonts w:asciiTheme="minorHAnsi" w:hAnsiTheme="minorHAnsi" w:cstheme="minorHAnsi"/>
              </w:rPr>
            </w:pPr>
          </w:p>
          <w:p w14:paraId="342730D2" w14:textId="274CCEF2" w:rsidR="00C658FB" w:rsidRDefault="00D61430" w:rsidP="00D61430">
            <w:pPr>
              <w:pStyle w:val="TableParagraph"/>
              <w:numPr>
                <w:ilvl w:val="0"/>
                <w:numId w:val="6"/>
              </w:numPr>
              <w:rPr>
                <w:rFonts w:ascii="Times New Roman"/>
                <w:sz w:val="24"/>
              </w:rPr>
            </w:pPr>
            <w:r w:rsidRPr="004F3366">
              <w:rPr>
                <w:rFonts w:asciiTheme="minorHAnsi" w:hAnsiTheme="minorHAnsi" w:cstheme="minorHAnsi"/>
                <w:sz w:val="24"/>
                <w:szCs w:val="24"/>
              </w:rPr>
              <w:t xml:space="preserve">Link to history timelines and significant events in </w:t>
            </w:r>
            <w:r>
              <w:rPr>
                <w:rFonts w:asciiTheme="minorHAnsi" w:hAnsiTheme="minorHAnsi" w:cstheme="minorHAnsi"/>
                <w:sz w:val="24"/>
                <w:szCs w:val="24"/>
              </w:rPr>
              <w:t xml:space="preserve">sport </w:t>
            </w:r>
            <w:r w:rsidRPr="004F3366">
              <w:rPr>
                <w:rFonts w:asciiTheme="minorHAnsi" w:hAnsiTheme="minorHAnsi" w:cstheme="minorHAnsi"/>
                <w:sz w:val="24"/>
                <w:szCs w:val="24"/>
              </w:rPr>
              <w:t>history.</w:t>
            </w:r>
          </w:p>
        </w:tc>
      </w:tr>
    </w:tbl>
    <w:p w14:paraId="3FB75BB8" w14:textId="77777777" w:rsidR="00C658FB" w:rsidRDefault="00C658FB">
      <w:pPr>
        <w:rPr>
          <w:rFonts w:ascii="Times New Roman"/>
          <w:sz w:val="24"/>
        </w:rPr>
        <w:sectPr w:rsidR="00C658FB">
          <w:pgSz w:w="16840" w:h="11910" w:orient="landscape"/>
          <w:pgMar w:top="420" w:right="22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14:paraId="2422B140" w14:textId="77777777">
        <w:trPr>
          <w:trHeight w:val="383"/>
        </w:trPr>
        <w:tc>
          <w:tcPr>
            <w:tcW w:w="12302" w:type="dxa"/>
            <w:gridSpan w:val="4"/>
            <w:vMerge w:val="restart"/>
          </w:tcPr>
          <w:p w14:paraId="78468A24" w14:textId="77777777" w:rsidR="00C658FB" w:rsidRDefault="00D131A0">
            <w:pPr>
              <w:pStyle w:val="TableParagraph"/>
              <w:spacing w:line="257"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4"/>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4"/>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4"/>
                <w:sz w:val="24"/>
              </w:rPr>
              <w:t xml:space="preserve"> </w:t>
            </w:r>
            <w:r>
              <w:rPr>
                <w:color w:val="00B9F2"/>
                <w:sz w:val="24"/>
              </w:rPr>
              <w:t>and</w:t>
            </w:r>
            <w:r>
              <w:rPr>
                <w:color w:val="00B9F2"/>
                <w:spacing w:val="-5"/>
                <w:sz w:val="24"/>
              </w:rPr>
              <w:t xml:space="preserve"> </w:t>
            </w:r>
            <w:r>
              <w:rPr>
                <w:color w:val="00B9F2"/>
                <w:sz w:val="24"/>
              </w:rPr>
              <w:t>skills</w:t>
            </w:r>
            <w:r>
              <w:rPr>
                <w:color w:val="00B9F2"/>
                <w:spacing w:val="-4"/>
                <w:sz w:val="24"/>
              </w:rPr>
              <w:t xml:space="preserve"> </w:t>
            </w:r>
            <w:r>
              <w:rPr>
                <w:color w:val="00B9F2"/>
                <w:sz w:val="24"/>
              </w:rPr>
              <w:t>of</w:t>
            </w:r>
            <w:r>
              <w:rPr>
                <w:color w:val="00B9F2"/>
                <w:spacing w:val="-5"/>
                <w:sz w:val="24"/>
              </w:rPr>
              <w:t xml:space="preserve"> </w:t>
            </w:r>
            <w:r>
              <w:rPr>
                <w:color w:val="00B9F2"/>
                <w:sz w:val="24"/>
              </w:rPr>
              <w:t>all</w:t>
            </w:r>
            <w:r>
              <w:rPr>
                <w:color w:val="00B9F2"/>
                <w:spacing w:val="-5"/>
                <w:sz w:val="24"/>
              </w:rPr>
              <w:t xml:space="preserve"> </w:t>
            </w:r>
            <w:r>
              <w:rPr>
                <w:color w:val="00B9F2"/>
                <w:sz w:val="24"/>
              </w:rPr>
              <w:t>staff</w:t>
            </w:r>
            <w:r>
              <w:rPr>
                <w:color w:val="00B9F2"/>
                <w:spacing w:val="-5"/>
                <w:sz w:val="24"/>
              </w:rPr>
              <w:t xml:space="preserve"> </w:t>
            </w:r>
            <w:r>
              <w:rPr>
                <w:color w:val="00B9F2"/>
                <w:sz w:val="24"/>
              </w:rPr>
              <w:t>in</w:t>
            </w:r>
            <w:r>
              <w:rPr>
                <w:color w:val="00B9F2"/>
                <w:spacing w:val="-5"/>
                <w:sz w:val="24"/>
              </w:rPr>
              <w:t xml:space="preserve"> </w:t>
            </w:r>
            <w:r>
              <w:rPr>
                <w:color w:val="00B9F2"/>
                <w:sz w:val="24"/>
              </w:rPr>
              <w:t>teaching</w:t>
            </w:r>
            <w:r>
              <w:rPr>
                <w:color w:val="00B9F2"/>
                <w:spacing w:val="-4"/>
                <w:sz w:val="24"/>
              </w:rPr>
              <w:t xml:space="preserve"> </w:t>
            </w:r>
            <w:r>
              <w:rPr>
                <w:color w:val="00B9F2"/>
                <w:sz w:val="24"/>
              </w:rPr>
              <w:t>PE</w:t>
            </w:r>
            <w:r>
              <w:rPr>
                <w:color w:val="00B9F2"/>
                <w:spacing w:val="-4"/>
                <w:sz w:val="24"/>
              </w:rPr>
              <w:t xml:space="preserve"> </w:t>
            </w:r>
            <w:r>
              <w:rPr>
                <w:color w:val="00B9F2"/>
                <w:sz w:val="24"/>
              </w:rPr>
              <w:t>and</w:t>
            </w:r>
            <w:r>
              <w:rPr>
                <w:color w:val="00B9F2"/>
                <w:spacing w:val="-5"/>
                <w:sz w:val="24"/>
              </w:rPr>
              <w:t xml:space="preserve"> </w:t>
            </w:r>
            <w:r>
              <w:rPr>
                <w:color w:val="00B9F2"/>
                <w:sz w:val="24"/>
              </w:rPr>
              <w:t>sport</w:t>
            </w:r>
          </w:p>
        </w:tc>
        <w:tc>
          <w:tcPr>
            <w:tcW w:w="3076" w:type="dxa"/>
          </w:tcPr>
          <w:p w14:paraId="452E8149"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11C7BB2A" w14:textId="77777777">
        <w:trPr>
          <w:trHeight w:val="291"/>
        </w:trPr>
        <w:tc>
          <w:tcPr>
            <w:tcW w:w="12302" w:type="dxa"/>
            <w:gridSpan w:val="4"/>
            <w:vMerge/>
            <w:tcBorders>
              <w:top w:val="nil"/>
            </w:tcBorders>
          </w:tcPr>
          <w:p w14:paraId="61F6B505" w14:textId="77777777" w:rsidR="00C658FB" w:rsidRDefault="00C658FB">
            <w:pPr>
              <w:rPr>
                <w:sz w:val="2"/>
                <w:szCs w:val="2"/>
              </w:rPr>
            </w:pPr>
          </w:p>
        </w:tc>
        <w:tc>
          <w:tcPr>
            <w:tcW w:w="3076" w:type="dxa"/>
          </w:tcPr>
          <w:p w14:paraId="508B79AD" w14:textId="77777777" w:rsidR="00C658FB" w:rsidRDefault="00D131A0">
            <w:pPr>
              <w:pStyle w:val="TableParagraph"/>
              <w:spacing w:before="23"/>
              <w:ind w:left="35"/>
              <w:rPr>
                <w:sz w:val="19"/>
              </w:rPr>
            </w:pPr>
            <w:r>
              <w:rPr>
                <w:sz w:val="19"/>
              </w:rPr>
              <w:t>%</w:t>
            </w:r>
          </w:p>
        </w:tc>
      </w:tr>
      <w:tr w:rsidR="00C658FB" w14:paraId="47EE2299" w14:textId="77777777">
        <w:trPr>
          <w:trHeight w:val="405"/>
        </w:trPr>
        <w:tc>
          <w:tcPr>
            <w:tcW w:w="3758" w:type="dxa"/>
          </w:tcPr>
          <w:p w14:paraId="36640184"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359AF4D4"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14AF349F"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208275CE" w14:textId="77777777" w:rsidR="00C658FB" w:rsidRDefault="00C658FB">
            <w:pPr>
              <w:pStyle w:val="TableParagraph"/>
              <w:ind w:left="0"/>
              <w:rPr>
                <w:rFonts w:ascii="Times New Roman"/>
                <w:sz w:val="24"/>
              </w:rPr>
            </w:pPr>
          </w:p>
        </w:tc>
      </w:tr>
      <w:tr w:rsidR="00C658FB" w14:paraId="7EDD0AB7" w14:textId="77777777">
        <w:trPr>
          <w:trHeight w:val="334"/>
        </w:trPr>
        <w:tc>
          <w:tcPr>
            <w:tcW w:w="3758" w:type="dxa"/>
            <w:tcBorders>
              <w:bottom w:val="nil"/>
            </w:tcBorders>
          </w:tcPr>
          <w:p w14:paraId="15B21B5B"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6CD02861"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08AA0588"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7DA2E248"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6CCFE6FB"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48E0D51E" w14:textId="77777777">
        <w:trPr>
          <w:trHeight w:val="288"/>
        </w:trPr>
        <w:tc>
          <w:tcPr>
            <w:tcW w:w="3758" w:type="dxa"/>
            <w:tcBorders>
              <w:top w:val="nil"/>
              <w:bottom w:val="nil"/>
            </w:tcBorders>
          </w:tcPr>
          <w:p w14:paraId="00F0FF1A"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38773C39"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514E1DE4"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3CDD8833"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9BED43D"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2E7CFDE0" w14:textId="77777777">
        <w:trPr>
          <w:trHeight w:val="287"/>
        </w:trPr>
        <w:tc>
          <w:tcPr>
            <w:tcW w:w="3758" w:type="dxa"/>
            <w:tcBorders>
              <w:top w:val="nil"/>
              <w:bottom w:val="nil"/>
            </w:tcBorders>
          </w:tcPr>
          <w:p w14:paraId="745CB923"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24375A5E"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7A929C4A" w14:textId="77777777" w:rsidR="00C658FB" w:rsidRDefault="00C658FB">
            <w:pPr>
              <w:pStyle w:val="TableParagraph"/>
              <w:ind w:left="0"/>
              <w:rPr>
                <w:rFonts w:ascii="Times New Roman"/>
                <w:sz w:val="20"/>
              </w:rPr>
            </w:pPr>
          </w:p>
        </w:tc>
        <w:tc>
          <w:tcPr>
            <w:tcW w:w="3423" w:type="dxa"/>
            <w:tcBorders>
              <w:top w:val="nil"/>
              <w:bottom w:val="nil"/>
            </w:tcBorders>
          </w:tcPr>
          <w:p w14:paraId="6582C269"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646915FA" w14:textId="77777777" w:rsidR="00C658FB" w:rsidRDefault="00C658FB">
            <w:pPr>
              <w:pStyle w:val="TableParagraph"/>
              <w:ind w:left="0"/>
              <w:rPr>
                <w:rFonts w:ascii="Times New Roman"/>
                <w:sz w:val="20"/>
              </w:rPr>
            </w:pPr>
          </w:p>
        </w:tc>
      </w:tr>
      <w:tr w:rsidR="00C658FB" w14:paraId="51634B00" w14:textId="77777777">
        <w:trPr>
          <w:trHeight w:val="288"/>
        </w:trPr>
        <w:tc>
          <w:tcPr>
            <w:tcW w:w="3758" w:type="dxa"/>
            <w:tcBorders>
              <w:top w:val="nil"/>
              <w:bottom w:val="nil"/>
            </w:tcBorders>
          </w:tcPr>
          <w:p w14:paraId="0C243CFD"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65447BBE" w14:textId="77777777" w:rsidR="00C658FB" w:rsidRDefault="00C658FB">
            <w:pPr>
              <w:pStyle w:val="TableParagraph"/>
              <w:ind w:left="0"/>
              <w:rPr>
                <w:rFonts w:ascii="Times New Roman"/>
                <w:sz w:val="20"/>
              </w:rPr>
            </w:pPr>
          </w:p>
        </w:tc>
        <w:tc>
          <w:tcPr>
            <w:tcW w:w="1663" w:type="dxa"/>
            <w:tcBorders>
              <w:top w:val="nil"/>
              <w:bottom w:val="nil"/>
            </w:tcBorders>
          </w:tcPr>
          <w:p w14:paraId="0F4C0CF5" w14:textId="77777777" w:rsidR="00C658FB" w:rsidRDefault="00C658FB">
            <w:pPr>
              <w:pStyle w:val="TableParagraph"/>
              <w:ind w:left="0"/>
              <w:rPr>
                <w:rFonts w:ascii="Times New Roman"/>
                <w:sz w:val="20"/>
              </w:rPr>
            </w:pPr>
          </w:p>
        </w:tc>
        <w:tc>
          <w:tcPr>
            <w:tcW w:w="3423" w:type="dxa"/>
            <w:tcBorders>
              <w:top w:val="nil"/>
              <w:bottom w:val="nil"/>
            </w:tcBorders>
          </w:tcPr>
          <w:p w14:paraId="7399B9D0" w14:textId="77777777" w:rsidR="00C658FB" w:rsidRDefault="00D131A0">
            <w:pPr>
              <w:pStyle w:val="TableParagraph"/>
              <w:spacing w:line="263" w:lineRule="exact"/>
              <w:rPr>
                <w:sz w:val="24"/>
              </w:rPr>
            </w:pPr>
            <w:r>
              <w:rPr>
                <w:color w:val="231F20"/>
                <w:sz w:val="24"/>
              </w:rPr>
              <w:t>changed?:</w:t>
            </w:r>
          </w:p>
        </w:tc>
        <w:tc>
          <w:tcPr>
            <w:tcW w:w="3076" w:type="dxa"/>
            <w:tcBorders>
              <w:top w:val="nil"/>
              <w:bottom w:val="nil"/>
            </w:tcBorders>
          </w:tcPr>
          <w:p w14:paraId="6B7A6436" w14:textId="77777777" w:rsidR="00C658FB" w:rsidRDefault="00C658FB">
            <w:pPr>
              <w:pStyle w:val="TableParagraph"/>
              <w:ind w:left="0"/>
              <w:rPr>
                <w:rFonts w:ascii="Times New Roman"/>
                <w:sz w:val="20"/>
              </w:rPr>
            </w:pPr>
          </w:p>
        </w:tc>
      </w:tr>
      <w:tr w:rsidR="00C658FB" w14:paraId="7895274D" w14:textId="77777777">
        <w:trPr>
          <w:trHeight w:val="273"/>
        </w:trPr>
        <w:tc>
          <w:tcPr>
            <w:tcW w:w="3758" w:type="dxa"/>
            <w:tcBorders>
              <w:top w:val="nil"/>
            </w:tcBorders>
          </w:tcPr>
          <w:p w14:paraId="694121AE" w14:textId="77777777"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02B5F285" w14:textId="77777777" w:rsidR="00C658FB" w:rsidRDefault="00C658FB">
            <w:pPr>
              <w:pStyle w:val="TableParagraph"/>
              <w:ind w:left="0"/>
              <w:rPr>
                <w:rFonts w:ascii="Times New Roman"/>
                <w:sz w:val="20"/>
              </w:rPr>
            </w:pPr>
          </w:p>
        </w:tc>
        <w:tc>
          <w:tcPr>
            <w:tcW w:w="1663" w:type="dxa"/>
            <w:tcBorders>
              <w:top w:val="nil"/>
            </w:tcBorders>
          </w:tcPr>
          <w:p w14:paraId="192597C9" w14:textId="77777777" w:rsidR="00C658FB" w:rsidRDefault="00C658FB">
            <w:pPr>
              <w:pStyle w:val="TableParagraph"/>
              <w:ind w:left="0"/>
              <w:rPr>
                <w:rFonts w:ascii="Times New Roman"/>
                <w:sz w:val="20"/>
              </w:rPr>
            </w:pPr>
          </w:p>
        </w:tc>
        <w:tc>
          <w:tcPr>
            <w:tcW w:w="3423" w:type="dxa"/>
            <w:tcBorders>
              <w:top w:val="nil"/>
            </w:tcBorders>
          </w:tcPr>
          <w:p w14:paraId="523CA7BA" w14:textId="77777777" w:rsidR="00C658FB" w:rsidRDefault="00C658FB">
            <w:pPr>
              <w:pStyle w:val="TableParagraph"/>
              <w:ind w:left="0"/>
              <w:rPr>
                <w:rFonts w:ascii="Times New Roman"/>
                <w:sz w:val="20"/>
              </w:rPr>
            </w:pPr>
          </w:p>
        </w:tc>
        <w:tc>
          <w:tcPr>
            <w:tcW w:w="3076" w:type="dxa"/>
            <w:tcBorders>
              <w:top w:val="nil"/>
            </w:tcBorders>
          </w:tcPr>
          <w:p w14:paraId="7BFB73C4" w14:textId="77777777" w:rsidR="00C658FB" w:rsidRDefault="00C658FB">
            <w:pPr>
              <w:pStyle w:val="TableParagraph"/>
              <w:ind w:left="0"/>
              <w:rPr>
                <w:rFonts w:ascii="Times New Roman"/>
                <w:sz w:val="20"/>
              </w:rPr>
            </w:pPr>
          </w:p>
        </w:tc>
      </w:tr>
      <w:tr w:rsidR="00C658FB" w14:paraId="662D384F" w14:textId="77777777">
        <w:trPr>
          <w:trHeight w:val="2049"/>
        </w:trPr>
        <w:tc>
          <w:tcPr>
            <w:tcW w:w="3758" w:type="dxa"/>
          </w:tcPr>
          <w:p w14:paraId="565EC71B" w14:textId="77777777" w:rsidR="007F1AD3" w:rsidRPr="007F1AD3" w:rsidRDefault="007F1AD3" w:rsidP="007F1AD3">
            <w:pPr>
              <w:pStyle w:val="TableParagraph"/>
              <w:rPr>
                <w:rFonts w:asciiTheme="minorHAnsi" w:hAnsiTheme="minorHAnsi" w:cstheme="minorHAnsi"/>
              </w:rPr>
            </w:pPr>
            <w:r w:rsidRPr="007F1AD3">
              <w:rPr>
                <w:rFonts w:asciiTheme="minorHAnsi" w:hAnsiTheme="minorHAnsi" w:cstheme="minorHAnsi"/>
              </w:rPr>
              <w:t>Trust-wide cohesion with a focus on sharing good practice in use of the new P.E. curriculum, planning and assessment.</w:t>
            </w:r>
          </w:p>
          <w:p w14:paraId="0D11B3FB" w14:textId="77777777" w:rsidR="00C658FB" w:rsidRDefault="00C658FB">
            <w:pPr>
              <w:pStyle w:val="TableParagraph"/>
              <w:ind w:left="0"/>
              <w:rPr>
                <w:rFonts w:ascii="Times New Roman"/>
                <w:sz w:val="24"/>
              </w:rPr>
            </w:pPr>
          </w:p>
        </w:tc>
        <w:tc>
          <w:tcPr>
            <w:tcW w:w="3458" w:type="dxa"/>
          </w:tcPr>
          <w:p w14:paraId="146514D9" w14:textId="77777777" w:rsidR="007F1AD3" w:rsidRPr="00B65787" w:rsidRDefault="007F1AD3" w:rsidP="007F1AD3">
            <w:pPr>
              <w:widowControl/>
              <w:autoSpaceDE/>
              <w:autoSpaceDN/>
              <w:contextualSpacing/>
              <w:rPr>
                <w:b/>
                <w:sz w:val="20"/>
                <w:szCs w:val="20"/>
              </w:rPr>
            </w:pPr>
            <w:r w:rsidRPr="00B65787">
              <w:rPr>
                <w:b/>
                <w:sz w:val="20"/>
                <w:szCs w:val="20"/>
              </w:rPr>
              <w:t>P.E. curriculum:</w:t>
            </w:r>
          </w:p>
          <w:p w14:paraId="04DD9770" w14:textId="77777777" w:rsidR="007F1AD3" w:rsidRDefault="007F1AD3" w:rsidP="007F1AD3">
            <w:pPr>
              <w:pStyle w:val="ListParagraph"/>
              <w:widowControl/>
              <w:numPr>
                <w:ilvl w:val="0"/>
                <w:numId w:val="7"/>
              </w:numPr>
              <w:autoSpaceDE/>
              <w:autoSpaceDN/>
              <w:spacing w:before="0"/>
              <w:contextualSpacing/>
              <w:rPr>
                <w:sz w:val="20"/>
                <w:szCs w:val="20"/>
              </w:rPr>
            </w:pPr>
            <w:r w:rsidRPr="007C10B7">
              <w:rPr>
                <w:sz w:val="20"/>
                <w:szCs w:val="20"/>
              </w:rPr>
              <w:t>Has</w:t>
            </w:r>
            <w:r>
              <w:rPr>
                <w:sz w:val="20"/>
                <w:szCs w:val="20"/>
              </w:rPr>
              <w:t xml:space="preserve"> been written by Trust P.E. lead</w:t>
            </w:r>
            <w:r w:rsidRPr="007C10B7">
              <w:rPr>
                <w:sz w:val="20"/>
                <w:szCs w:val="20"/>
              </w:rPr>
              <w:t xml:space="preserve"> based on research and </w:t>
            </w:r>
            <w:r>
              <w:rPr>
                <w:sz w:val="20"/>
                <w:szCs w:val="20"/>
              </w:rPr>
              <w:t xml:space="preserve">used with success last year. </w:t>
            </w:r>
            <w:r w:rsidRPr="007C10B7">
              <w:rPr>
                <w:sz w:val="20"/>
                <w:szCs w:val="20"/>
              </w:rPr>
              <w:t xml:space="preserve"> </w:t>
            </w:r>
          </w:p>
          <w:p w14:paraId="4407458E" w14:textId="77777777" w:rsidR="007F1AD3" w:rsidRDefault="007F1AD3" w:rsidP="007F1AD3">
            <w:pPr>
              <w:pStyle w:val="ListParagraph"/>
              <w:widowControl/>
              <w:numPr>
                <w:ilvl w:val="0"/>
                <w:numId w:val="7"/>
              </w:numPr>
              <w:autoSpaceDE/>
              <w:autoSpaceDN/>
              <w:spacing w:before="0"/>
              <w:contextualSpacing/>
              <w:rPr>
                <w:sz w:val="20"/>
                <w:szCs w:val="20"/>
              </w:rPr>
            </w:pPr>
            <w:r>
              <w:rPr>
                <w:sz w:val="20"/>
                <w:szCs w:val="20"/>
              </w:rPr>
              <w:t>Main focuses are:</w:t>
            </w:r>
          </w:p>
          <w:p w14:paraId="66043652" w14:textId="77777777" w:rsidR="007F1AD3" w:rsidRDefault="007F1AD3" w:rsidP="007F1AD3">
            <w:pPr>
              <w:pStyle w:val="ListParagraph"/>
              <w:widowControl/>
              <w:autoSpaceDE/>
              <w:autoSpaceDN/>
              <w:ind w:left="360" w:firstLine="0"/>
              <w:contextualSpacing/>
              <w:rPr>
                <w:sz w:val="20"/>
                <w:szCs w:val="24"/>
              </w:rPr>
            </w:pPr>
            <w:r>
              <w:rPr>
                <w:sz w:val="20"/>
                <w:szCs w:val="20"/>
              </w:rPr>
              <w:t xml:space="preserve">1: </w:t>
            </w:r>
            <w:r w:rsidRPr="007C10B7">
              <w:rPr>
                <w:sz w:val="20"/>
                <w:szCs w:val="24"/>
              </w:rPr>
              <w:t>Fundamental Movement Skills</w:t>
            </w:r>
            <w:r>
              <w:rPr>
                <w:sz w:val="20"/>
                <w:szCs w:val="24"/>
              </w:rPr>
              <w:t xml:space="preserve"> </w:t>
            </w:r>
          </w:p>
          <w:p w14:paraId="4AA4CA8B" w14:textId="77777777" w:rsidR="007F1AD3" w:rsidRDefault="007F1AD3" w:rsidP="007F1AD3">
            <w:pPr>
              <w:pStyle w:val="ListParagraph"/>
              <w:widowControl/>
              <w:autoSpaceDE/>
              <w:autoSpaceDN/>
              <w:ind w:left="360" w:firstLine="0"/>
              <w:contextualSpacing/>
              <w:rPr>
                <w:sz w:val="20"/>
                <w:szCs w:val="24"/>
              </w:rPr>
            </w:pPr>
            <w:r>
              <w:rPr>
                <w:sz w:val="20"/>
                <w:szCs w:val="24"/>
              </w:rPr>
              <w:t xml:space="preserve">2: Sports (participation, tactics and knowledge of rules and role models) </w:t>
            </w:r>
          </w:p>
          <w:p w14:paraId="2EFB1FC6" w14:textId="77777777" w:rsidR="007F1AD3" w:rsidRDefault="007F1AD3" w:rsidP="007F1AD3">
            <w:pPr>
              <w:pStyle w:val="ListParagraph"/>
              <w:widowControl/>
              <w:autoSpaceDE/>
              <w:autoSpaceDN/>
              <w:ind w:left="360" w:firstLine="0"/>
              <w:contextualSpacing/>
              <w:rPr>
                <w:sz w:val="20"/>
                <w:szCs w:val="24"/>
              </w:rPr>
            </w:pPr>
            <w:r>
              <w:rPr>
                <w:sz w:val="20"/>
                <w:szCs w:val="24"/>
              </w:rPr>
              <w:t xml:space="preserve">3: Social and Personal Skills </w:t>
            </w:r>
          </w:p>
          <w:p w14:paraId="72FEAA45" w14:textId="77777777" w:rsidR="007F1AD3" w:rsidRPr="00062A20" w:rsidRDefault="007F1AD3" w:rsidP="007F1AD3">
            <w:pPr>
              <w:pStyle w:val="ListParagraph"/>
              <w:widowControl/>
              <w:numPr>
                <w:ilvl w:val="0"/>
                <w:numId w:val="8"/>
              </w:numPr>
              <w:autoSpaceDE/>
              <w:autoSpaceDN/>
              <w:spacing w:before="0"/>
              <w:contextualSpacing/>
              <w:rPr>
                <w:sz w:val="20"/>
                <w:szCs w:val="20"/>
              </w:rPr>
            </w:pPr>
            <w:r>
              <w:rPr>
                <w:sz w:val="20"/>
                <w:szCs w:val="24"/>
              </w:rPr>
              <w:t>Sportsmanship</w:t>
            </w:r>
          </w:p>
          <w:p w14:paraId="2ED713E0" w14:textId="77777777" w:rsidR="007F1AD3" w:rsidRPr="00062A20" w:rsidRDefault="007F1AD3" w:rsidP="007F1AD3">
            <w:pPr>
              <w:pStyle w:val="ListParagraph"/>
              <w:widowControl/>
              <w:numPr>
                <w:ilvl w:val="0"/>
                <w:numId w:val="8"/>
              </w:numPr>
              <w:autoSpaceDE/>
              <w:autoSpaceDN/>
              <w:spacing w:before="0"/>
              <w:contextualSpacing/>
              <w:rPr>
                <w:sz w:val="20"/>
                <w:szCs w:val="20"/>
              </w:rPr>
            </w:pPr>
            <w:r w:rsidRPr="00062A20">
              <w:rPr>
                <w:sz w:val="20"/>
                <w:szCs w:val="24"/>
              </w:rPr>
              <w:t xml:space="preserve">Self-improvement, </w:t>
            </w:r>
          </w:p>
          <w:p w14:paraId="0C224721" w14:textId="77777777" w:rsidR="007F1AD3" w:rsidRPr="00062A20" w:rsidRDefault="007F1AD3" w:rsidP="007F1AD3">
            <w:pPr>
              <w:pStyle w:val="ListParagraph"/>
              <w:widowControl/>
              <w:numPr>
                <w:ilvl w:val="0"/>
                <w:numId w:val="8"/>
              </w:numPr>
              <w:autoSpaceDE/>
              <w:autoSpaceDN/>
              <w:spacing w:before="0"/>
              <w:contextualSpacing/>
              <w:rPr>
                <w:sz w:val="20"/>
                <w:szCs w:val="20"/>
              </w:rPr>
            </w:pPr>
            <w:r w:rsidRPr="00062A20">
              <w:rPr>
                <w:sz w:val="20"/>
                <w:szCs w:val="24"/>
              </w:rPr>
              <w:t>Leadership</w:t>
            </w:r>
          </w:p>
          <w:p w14:paraId="1A0F6CCC" w14:textId="77777777" w:rsidR="007F1AD3" w:rsidRPr="00062A20" w:rsidRDefault="007F1AD3" w:rsidP="007F1AD3">
            <w:pPr>
              <w:pStyle w:val="ListParagraph"/>
              <w:widowControl/>
              <w:numPr>
                <w:ilvl w:val="0"/>
                <w:numId w:val="8"/>
              </w:numPr>
              <w:autoSpaceDE/>
              <w:autoSpaceDN/>
              <w:spacing w:before="0"/>
              <w:contextualSpacing/>
              <w:rPr>
                <w:sz w:val="20"/>
                <w:szCs w:val="20"/>
              </w:rPr>
            </w:pPr>
            <w:r w:rsidRPr="00062A20">
              <w:rPr>
                <w:sz w:val="20"/>
                <w:szCs w:val="24"/>
              </w:rPr>
              <w:t>learned about health and fitness</w:t>
            </w:r>
          </w:p>
          <w:p w14:paraId="5CCD7D3D" w14:textId="77777777" w:rsidR="007F1AD3" w:rsidRPr="00062A20" w:rsidRDefault="007F1AD3" w:rsidP="007F1AD3">
            <w:pPr>
              <w:pStyle w:val="ListParagraph"/>
              <w:widowControl/>
              <w:numPr>
                <w:ilvl w:val="0"/>
                <w:numId w:val="8"/>
              </w:numPr>
              <w:autoSpaceDE/>
              <w:autoSpaceDN/>
              <w:spacing w:before="0"/>
              <w:contextualSpacing/>
              <w:rPr>
                <w:sz w:val="20"/>
                <w:szCs w:val="20"/>
              </w:rPr>
            </w:pPr>
            <w:r w:rsidRPr="00062A20">
              <w:rPr>
                <w:sz w:val="20"/>
                <w:szCs w:val="24"/>
              </w:rPr>
              <w:t>anatomy and the science of sport</w:t>
            </w:r>
          </w:p>
          <w:p w14:paraId="524A70AA" w14:textId="6A41E033" w:rsidR="007F1AD3" w:rsidRPr="00062A20" w:rsidRDefault="007F1AD3" w:rsidP="007F1AD3">
            <w:pPr>
              <w:pStyle w:val="NoSpacing"/>
              <w:widowControl/>
              <w:numPr>
                <w:ilvl w:val="0"/>
                <w:numId w:val="7"/>
              </w:numPr>
              <w:autoSpaceDE/>
              <w:autoSpaceDN/>
              <w:rPr>
                <w:sz w:val="20"/>
                <w:szCs w:val="24"/>
                <w:u w:val="single"/>
              </w:rPr>
            </w:pPr>
            <w:r>
              <w:rPr>
                <w:sz w:val="20"/>
                <w:szCs w:val="24"/>
              </w:rPr>
              <w:t xml:space="preserve">LTP to be created by </w:t>
            </w:r>
            <w:proofErr w:type="spellStart"/>
            <w:r>
              <w:rPr>
                <w:sz w:val="20"/>
                <w:szCs w:val="24"/>
              </w:rPr>
              <w:t>Mr</w:t>
            </w:r>
            <w:proofErr w:type="spellEnd"/>
            <w:r>
              <w:rPr>
                <w:sz w:val="20"/>
                <w:szCs w:val="24"/>
              </w:rPr>
              <w:t xml:space="preserve"> Smith for 2022-23 to ensure that all skills are coved across the year. </w:t>
            </w:r>
          </w:p>
          <w:p w14:paraId="0CD10BFE" w14:textId="77777777" w:rsidR="007F1AD3" w:rsidRPr="00EF5A24" w:rsidRDefault="007F1AD3" w:rsidP="007F1AD3">
            <w:pPr>
              <w:pStyle w:val="NoSpacing"/>
              <w:widowControl/>
              <w:numPr>
                <w:ilvl w:val="0"/>
                <w:numId w:val="7"/>
              </w:numPr>
              <w:autoSpaceDE/>
              <w:autoSpaceDN/>
              <w:rPr>
                <w:sz w:val="20"/>
                <w:szCs w:val="24"/>
                <w:u w:val="single"/>
              </w:rPr>
            </w:pPr>
            <w:r>
              <w:rPr>
                <w:sz w:val="20"/>
                <w:szCs w:val="24"/>
              </w:rPr>
              <w:t>Resources ordered to ensure successful delivery</w:t>
            </w:r>
          </w:p>
          <w:p w14:paraId="4AC5C7C5" w14:textId="7C42F1B2" w:rsidR="007F1AD3" w:rsidRPr="007F1AD3" w:rsidRDefault="007F1AD3" w:rsidP="007F1AD3">
            <w:pPr>
              <w:pStyle w:val="NoSpacing"/>
              <w:widowControl/>
              <w:numPr>
                <w:ilvl w:val="0"/>
                <w:numId w:val="7"/>
              </w:numPr>
              <w:autoSpaceDE/>
              <w:autoSpaceDN/>
              <w:rPr>
                <w:sz w:val="18"/>
                <w:szCs w:val="24"/>
                <w:u w:val="single"/>
              </w:rPr>
            </w:pPr>
            <w:r w:rsidRPr="00EF5A24">
              <w:rPr>
                <w:sz w:val="20"/>
                <w:shd w:val="clear" w:color="auto" w:fill="FFFFFF"/>
              </w:rPr>
              <w:t xml:space="preserve">Use the new </w:t>
            </w:r>
            <w:r w:rsidRPr="00EF5A24">
              <w:rPr>
                <w:sz w:val="20"/>
              </w:rPr>
              <w:t xml:space="preserve">Statutory framework for the early </w:t>
            </w:r>
            <w:proofErr w:type="gramStart"/>
            <w:r w:rsidRPr="00EF5A24">
              <w:rPr>
                <w:sz w:val="20"/>
              </w:rPr>
              <w:t>years</w:t>
            </w:r>
            <w:proofErr w:type="gramEnd"/>
            <w:r w:rsidRPr="00EF5A24">
              <w:rPr>
                <w:sz w:val="20"/>
              </w:rPr>
              <w:t xml:space="preserve"> foundation stage to support colleagues in YN, R, 1 and 2 in areas such as gross and fine motor to support early physical development. This is particular relevant for our children after lockdown- we need to find ways to allow children to explore movement.  P.E. leads to adapt the progressive curriculum to incorporate these changes. </w:t>
            </w:r>
            <w:r w:rsidRPr="00EF5A24">
              <w:rPr>
                <w:sz w:val="18"/>
                <w:szCs w:val="24"/>
              </w:rPr>
              <w:t xml:space="preserve"> </w:t>
            </w:r>
          </w:p>
          <w:p w14:paraId="2F3F2C75" w14:textId="4E3EF8F6" w:rsidR="007F1AD3" w:rsidRPr="007F1AD3" w:rsidRDefault="007F1AD3" w:rsidP="007F1AD3">
            <w:pPr>
              <w:pStyle w:val="NoSpacing"/>
              <w:widowControl/>
              <w:numPr>
                <w:ilvl w:val="0"/>
                <w:numId w:val="7"/>
              </w:numPr>
              <w:autoSpaceDE/>
              <w:autoSpaceDN/>
              <w:rPr>
                <w:sz w:val="20"/>
                <w:szCs w:val="20"/>
                <w:u w:val="single"/>
              </w:rPr>
            </w:pPr>
            <w:r w:rsidRPr="007F1AD3">
              <w:rPr>
                <w:sz w:val="20"/>
                <w:szCs w:val="20"/>
              </w:rPr>
              <w:t xml:space="preserve">Outdoor and adventures curriculum (the sequential offer of provision in each year group in order to develop skills and confident progressively. This also needs to be linked to topics and opportunities in the local area. </w:t>
            </w:r>
          </w:p>
          <w:p w14:paraId="208DA8C2" w14:textId="77777777" w:rsidR="007F1AD3" w:rsidRPr="00B65787" w:rsidRDefault="007F1AD3" w:rsidP="007F1AD3">
            <w:pPr>
              <w:widowControl/>
              <w:autoSpaceDE/>
              <w:autoSpaceDN/>
              <w:contextualSpacing/>
              <w:rPr>
                <w:b/>
                <w:sz w:val="20"/>
                <w:szCs w:val="20"/>
              </w:rPr>
            </w:pPr>
            <w:r>
              <w:rPr>
                <w:b/>
                <w:sz w:val="20"/>
                <w:szCs w:val="20"/>
              </w:rPr>
              <w:t>Assessment</w:t>
            </w:r>
            <w:r w:rsidRPr="00B65787">
              <w:rPr>
                <w:b/>
                <w:sz w:val="20"/>
                <w:szCs w:val="20"/>
              </w:rPr>
              <w:t>:</w:t>
            </w:r>
          </w:p>
          <w:p w14:paraId="758FEC4C" w14:textId="77777777" w:rsidR="007F1AD3" w:rsidRDefault="007F1AD3" w:rsidP="007F1AD3">
            <w:pPr>
              <w:pStyle w:val="ListParagraph"/>
              <w:widowControl/>
              <w:numPr>
                <w:ilvl w:val="0"/>
                <w:numId w:val="7"/>
              </w:numPr>
              <w:autoSpaceDE/>
              <w:autoSpaceDN/>
              <w:spacing w:before="0"/>
              <w:contextualSpacing/>
              <w:rPr>
                <w:sz w:val="20"/>
                <w:szCs w:val="20"/>
              </w:rPr>
            </w:pPr>
            <w:r w:rsidRPr="007C10B7">
              <w:rPr>
                <w:sz w:val="20"/>
                <w:szCs w:val="20"/>
              </w:rPr>
              <w:t xml:space="preserve">Has been written by P.E. specialist based on </w:t>
            </w:r>
            <w:r>
              <w:rPr>
                <w:sz w:val="20"/>
                <w:szCs w:val="20"/>
              </w:rPr>
              <w:t>the curriculum.</w:t>
            </w:r>
            <w:r w:rsidRPr="007C10B7">
              <w:rPr>
                <w:sz w:val="20"/>
                <w:szCs w:val="20"/>
              </w:rPr>
              <w:t xml:space="preserve"> </w:t>
            </w:r>
          </w:p>
          <w:p w14:paraId="2D6906F0" w14:textId="77777777" w:rsidR="007F1AD3" w:rsidRDefault="007F1AD3" w:rsidP="007F1AD3">
            <w:pPr>
              <w:pStyle w:val="ListParagraph"/>
              <w:widowControl/>
              <w:numPr>
                <w:ilvl w:val="0"/>
                <w:numId w:val="7"/>
              </w:numPr>
              <w:autoSpaceDE/>
              <w:autoSpaceDN/>
              <w:spacing w:before="0"/>
              <w:contextualSpacing/>
              <w:rPr>
                <w:sz w:val="20"/>
                <w:szCs w:val="20"/>
              </w:rPr>
            </w:pPr>
            <w:r>
              <w:rPr>
                <w:sz w:val="20"/>
                <w:szCs w:val="20"/>
              </w:rPr>
              <w:t xml:space="preserve">Needs some development around the understanding of what makes ‘greater depth’ and ‘working towards’. </w:t>
            </w:r>
          </w:p>
          <w:p w14:paraId="313BEB3F" w14:textId="77777777" w:rsidR="007F1AD3" w:rsidRDefault="007F1AD3" w:rsidP="007F1AD3">
            <w:pPr>
              <w:pStyle w:val="ListParagraph"/>
              <w:widowControl/>
              <w:numPr>
                <w:ilvl w:val="0"/>
                <w:numId w:val="7"/>
              </w:numPr>
              <w:autoSpaceDE/>
              <w:autoSpaceDN/>
              <w:spacing w:before="0"/>
              <w:contextualSpacing/>
              <w:rPr>
                <w:sz w:val="20"/>
                <w:szCs w:val="20"/>
              </w:rPr>
            </w:pPr>
            <w:r w:rsidRPr="00C81096">
              <w:rPr>
                <w:sz w:val="20"/>
                <w:szCs w:val="20"/>
              </w:rPr>
              <w:t>Monitor/track children’s progress and do dat</w:t>
            </w:r>
            <w:r>
              <w:rPr>
                <w:sz w:val="20"/>
                <w:szCs w:val="20"/>
              </w:rPr>
              <w:t>a analysis- disadvantaged, GA</w:t>
            </w:r>
            <w:r w:rsidRPr="00C81096">
              <w:rPr>
                <w:sz w:val="20"/>
                <w:szCs w:val="20"/>
              </w:rPr>
              <w:t>T, boys/girls.</w:t>
            </w:r>
          </w:p>
          <w:p w14:paraId="62BCA35B" w14:textId="77777777" w:rsidR="007F1AD3" w:rsidRDefault="007F1AD3" w:rsidP="007F1AD3">
            <w:pPr>
              <w:pStyle w:val="ListParagraph"/>
              <w:widowControl/>
              <w:numPr>
                <w:ilvl w:val="0"/>
                <w:numId w:val="7"/>
              </w:numPr>
              <w:autoSpaceDE/>
              <w:autoSpaceDN/>
              <w:spacing w:before="0"/>
              <w:contextualSpacing/>
              <w:rPr>
                <w:sz w:val="20"/>
                <w:szCs w:val="20"/>
              </w:rPr>
            </w:pPr>
            <w:r>
              <w:rPr>
                <w:sz w:val="20"/>
                <w:szCs w:val="20"/>
              </w:rPr>
              <w:t xml:space="preserve">Develop use of assessment to target children who need support in certain areas of the curriculum. </w:t>
            </w:r>
          </w:p>
          <w:p w14:paraId="79D3C13B" w14:textId="77777777" w:rsidR="007F1AD3" w:rsidRDefault="007F1AD3" w:rsidP="007F1AD3">
            <w:pPr>
              <w:pStyle w:val="TableParagraph"/>
              <w:numPr>
                <w:ilvl w:val="0"/>
                <w:numId w:val="7"/>
              </w:numPr>
              <w:rPr>
                <w:rFonts w:asciiTheme="minorHAnsi" w:hAnsiTheme="minorHAnsi" w:cstheme="minorHAnsi"/>
                <w:sz w:val="20"/>
                <w:szCs w:val="20"/>
              </w:rPr>
            </w:pPr>
            <w:r>
              <w:rPr>
                <w:rFonts w:asciiTheme="minorHAnsi" w:hAnsiTheme="minorHAnsi" w:cstheme="minorHAnsi"/>
                <w:sz w:val="20"/>
                <w:szCs w:val="20"/>
              </w:rPr>
              <w:t xml:space="preserve">Fitness levels assessment established and monitored with support for those children struggling. </w:t>
            </w:r>
          </w:p>
          <w:p w14:paraId="4BA8F935" w14:textId="77777777" w:rsidR="007F1AD3" w:rsidRDefault="007F1AD3" w:rsidP="007F1AD3">
            <w:pPr>
              <w:pStyle w:val="TableParagraph"/>
              <w:numPr>
                <w:ilvl w:val="0"/>
                <w:numId w:val="7"/>
              </w:numPr>
              <w:rPr>
                <w:rFonts w:asciiTheme="minorHAnsi" w:hAnsiTheme="minorHAnsi" w:cstheme="minorHAnsi"/>
                <w:sz w:val="20"/>
                <w:szCs w:val="20"/>
              </w:rPr>
            </w:pPr>
            <w:r>
              <w:rPr>
                <w:sz w:val="20"/>
                <w:szCs w:val="20"/>
              </w:rPr>
              <w:t>P.E. specialist support Class Teachers making judgments for annual reports.</w:t>
            </w:r>
          </w:p>
          <w:p w14:paraId="2C6D3B00" w14:textId="77777777" w:rsidR="007F1AD3" w:rsidRDefault="007F1AD3" w:rsidP="007F1AD3">
            <w:pPr>
              <w:widowControl/>
              <w:autoSpaceDE/>
              <w:autoSpaceDN/>
              <w:contextualSpacing/>
              <w:rPr>
                <w:sz w:val="20"/>
                <w:szCs w:val="20"/>
              </w:rPr>
            </w:pPr>
          </w:p>
          <w:p w14:paraId="757D332F" w14:textId="77777777" w:rsidR="007F1AD3" w:rsidRPr="00B65787" w:rsidRDefault="007F1AD3" w:rsidP="007F1AD3">
            <w:pPr>
              <w:widowControl/>
              <w:autoSpaceDE/>
              <w:autoSpaceDN/>
              <w:contextualSpacing/>
              <w:rPr>
                <w:b/>
                <w:sz w:val="20"/>
                <w:szCs w:val="20"/>
              </w:rPr>
            </w:pPr>
            <w:r w:rsidRPr="00B65787">
              <w:rPr>
                <w:b/>
                <w:sz w:val="20"/>
                <w:szCs w:val="20"/>
              </w:rPr>
              <w:t>P.E leads meetings:</w:t>
            </w:r>
          </w:p>
          <w:p w14:paraId="5F217727" w14:textId="77777777" w:rsidR="007F1AD3" w:rsidRDefault="007F1AD3" w:rsidP="007F1AD3">
            <w:pPr>
              <w:pStyle w:val="ListParagraph"/>
              <w:widowControl/>
              <w:numPr>
                <w:ilvl w:val="0"/>
                <w:numId w:val="7"/>
              </w:numPr>
              <w:autoSpaceDE/>
              <w:autoSpaceDN/>
              <w:spacing w:before="0"/>
              <w:contextualSpacing/>
              <w:rPr>
                <w:sz w:val="20"/>
                <w:szCs w:val="20"/>
              </w:rPr>
            </w:pPr>
            <w:r w:rsidRPr="00C81096">
              <w:rPr>
                <w:sz w:val="20"/>
                <w:szCs w:val="20"/>
              </w:rPr>
              <w:t>Termly Trust-wide meetings.</w:t>
            </w:r>
          </w:p>
          <w:p w14:paraId="21E4EE5C" w14:textId="77777777" w:rsidR="007F1AD3" w:rsidRPr="00C81096" w:rsidRDefault="007F1AD3" w:rsidP="007F1AD3">
            <w:pPr>
              <w:pStyle w:val="ListParagraph"/>
              <w:widowControl/>
              <w:numPr>
                <w:ilvl w:val="0"/>
                <w:numId w:val="7"/>
              </w:numPr>
              <w:autoSpaceDE/>
              <w:autoSpaceDN/>
              <w:spacing w:before="0"/>
              <w:contextualSpacing/>
              <w:rPr>
                <w:sz w:val="20"/>
                <w:szCs w:val="20"/>
              </w:rPr>
            </w:pPr>
            <w:r w:rsidRPr="00C81096">
              <w:rPr>
                <w:sz w:val="20"/>
                <w:szCs w:val="20"/>
              </w:rPr>
              <w:t xml:space="preserve">Attend PE Conference and CSL meetings. </w:t>
            </w:r>
          </w:p>
          <w:p w14:paraId="6698F512" w14:textId="77777777" w:rsidR="007F1AD3" w:rsidRDefault="007F1AD3" w:rsidP="007F1AD3">
            <w:pPr>
              <w:widowControl/>
              <w:autoSpaceDE/>
              <w:autoSpaceDN/>
              <w:contextualSpacing/>
              <w:rPr>
                <w:sz w:val="20"/>
                <w:szCs w:val="20"/>
              </w:rPr>
            </w:pPr>
          </w:p>
          <w:p w14:paraId="14FE8F7B" w14:textId="77777777" w:rsidR="007F1AD3" w:rsidRPr="00062A20" w:rsidRDefault="007F1AD3" w:rsidP="007F1AD3">
            <w:pPr>
              <w:widowControl/>
              <w:autoSpaceDE/>
              <w:autoSpaceDN/>
              <w:contextualSpacing/>
              <w:rPr>
                <w:b/>
                <w:sz w:val="20"/>
                <w:szCs w:val="20"/>
              </w:rPr>
            </w:pPr>
            <w:r w:rsidRPr="00062A20">
              <w:rPr>
                <w:b/>
                <w:sz w:val="20"/>
                <w:szCs w:val="20"/>
              </w:rPr>
              <w:t xml:space="preserve">CPD: </w:t>
            </w:r>
          </w:p>
          <w:p w14:paraId="3F963EE4" w14:textId="77777777" w:rsidR="004D1638" w:rsidRDefault="007F1AD3" w:rsidP="007F1AD3">
            <w:pPr>
              <w:pStyle w:val="ListParagraph"/>
              <w:widowControl/>
              <w:numPr>
                <w:ilvl w:val="0"/>
                <w:numId w:val="7"/>
              </w:numPr>
              <w:autoSpaceDE/>
              <w:autoSpaceDN/>
              <w:spacing w:before="0"/>
              <w:contextualSpacing/>
              <w:rPr>
                <w:sz w:val="20"/>
                <w:szCs w:val="20"/>
              </w:rPr>
            </w:pPr>
            <w:r w:rsidRPr="00C81096">
              <w:rPr>
                <w:sz w:val="20"/>
                <w:szCs w:val="20"/>
              </w:rPr>
              <w:t>P</w:t>
            </w:r>
            <w:r>
              <w:rPr>
                <w:sz w:val="20"/>
                <w:szCs w:val="20"/>
              </w:rPr>
              <w:t>.</w:t>
            </w:r>
            <w:r w:rsidRPr="00C81096">
              <w:rPr>
                <w:sz w:val="20"/>
                <w:szCs w:val="20"/>
              </w:rPr>
              <w:t>E</w:t>
            </w:r>
            <w:r>
              <w:rPr>
                <w:sz w:val="20"/>
                <w:szCs w:val="20"/>
              </w:rPr>
              <w:t>.</w:t>
            </w:r>
            <w:r w:rsidRPr="00C81096">
              <w:rPr>
                <w:sz w:val="20"/>
                <w:szCs w:val="20"/>
              </w:rPr>
              <w:t xml:space="preserve"> leads to support </w:t>
            </w:r>
            <w:r>
              <w:rPr>
                <w:sz w:val="20"/>
                <w:szCs w:val="20"/>
              </w:rPr>
              <w:t xml:space="preserve">Class </w:t>
            </w:r>
            <w:r w:rsidRPr="00C81096">
              <w:rPr>
                <w:sz w:val="20"/>
                <w:szCs w:val="20"/>
              </w:rPr>
              <w:t>Teachers in delivering and assessing</w:t>
            </w:r>
            <w:r>
              <w:rPr>
                <w:sz w:val="20"/>
                <w:szCs w:val="20"/>
              </w:rPr>
              <w:t xml:space="preserve"> skills based P.E. and Daily 15.</w:t>
            </w:r>
          </w:p>
          <w:p w14:paraId="04D3104B" w14:textId="5F231258" w:rsidR="007F1AD3" w:rsidRDefault="004D1638" w:rsidP="007F1AD3">
            <w:pPr>
              <w:pStyle w:val="ListParagraph"/>
              <w:widowControl/>
              <w:numPr>
                <w:ilvl w:val="0"/>
                <w:numId w:val="7"/>
              </w:numPr>
              <w:autoSpaceDE/>
              <w:autoSpaceDN/>
              <w:spacing w:before="0"/>
              <w:contextualSpacing/>
              <w:rPr>
                <w:sz w:val="20"/>
                <w:szCs w:val="20"/>
              </w:rPr>
            </w:pPr>
            <w:r>
              <w:rPr>
                <w:sz w:val="20"/>
                <w:szCs w:val="20"/>
              </w:rPr>
              <w:t>CPD training for teachers on their weaker areas e.g. gymnastics.</w:t>
            </w:r>
            <w:r w:rsidR="007F1AD3">
              <w:rPr>
                <w:sz w:val="20"/>
                <w:szCs w:val="20"/>
              </w:rPr>
              <w:t xml:space="preserve"> </w:t>
            </w:r>
            <w:r w:rsidR="007F1AD3" w:rsidRPr="00C81096">
              <w:rPr>
                <w:sz w:val="20"/>
                <w:szCs w:val="20"/>
              </w:rPr>
              <w:t xml:space="preserve"> </w:t>
            </w:r>
          </w:p>
          <w:p w14:paraId="3024BFF9" w14:textId="77777777" w:rsidR="007F1AD3" w:rsidRPr="00C81096" w:rsidRDefault="007F1AD3" w:rsidP="007F1AD3">
            <w:pPr>
              <w:pStyle w:val="ListParagraph"/>
              <w:widowControl/>
              <w:numPr>
                <w:ilvl w:val="0"/>
                <w:numId w:val="7"/>
              </w:numPr>
              <w:autoSpaceDE/>
              <w:autoSpaceDN/>
              <w:spacing w:before="0"/>
              <w:contextualSpacing/>
              <w:rPr>
                <w:sz w:val="20"/>
                <w:szCs w:val="20"/>
              </w:rPr>
            </w:pPr>
            <w:r w:rsidRPr="00C81096">
              <w:rPr>
                <w:sz w:val="20"/>
                <w:szCs w:val="20"/>
              </w:rPr>
              <w:t>Termly check-ins and observations/Learning Walks.</w:t>
            </w:r>
          </w:p>
          <w:p w14:paraId="0CE58C2D" w14:textId="77777777" w:rsidR="007F1AD3" w:rsidRPr="00C81096" w:rsidRDefault="007F1AD3" w:rsidP="007F1AD3">
            <w:pPr>
              <w:pStyle w:val="ListParagraph"/>
              <w:widowControl/>
              <w:numPr>
                <w:ilvl w:val="0"/>
                <w:numId w:val="7"/>
              </w:numPr>
              <w:autoSpaceDE/>
              <w:autoSpaceDN/>
              <w:spacing w:before="0"/>
              <w:contextualSpacing/>
              <w:rPr>
                <w:sz w:val="20"/>
                <w:szCs w:val="20"/>
              </w:rPr>
            </w:pPr>
            <w:r w:rsidRPr="00C81096">
              <w:rPr>
                <w:sz w:val="20"/>
                <w:szCs w:val="20"/>
              </w:rPr>
              <w:t xml:space="preserve">CPD needs identified and sought within the Trust and Trowbridge collaborative. </w:t>
            </w:r>
          </w:p>
          <w:p w14:paraId="5D3F5038" w14:textId="77777777" w:rsidR="007F1AD3" w:rsidRPr="00062A20" w:rsidRDefault="007F1AD3" w:rsidP="007F1AD3">
            <w:pPr>
              <w:pStyle w:val="ListParagraph"/>
              <w:widowControl/>
              <w:autoSpaceDE/>
              <w:autoSpaceDN/>
              <w:ind w:left="360" w:firstLine="0"/>
              <w:contextualSpacing/>
              <w:rPr>
                <w:sz w:val="20"/>
                <w:szCs w:val="20"/>
              </w:rPr>
            </w:pPr>
          </w:p>
          <w:p w14:paraId="60F5652F" w14:textId="77777777" w:rsidR="007F1AD3" w:rsidRPr="00062A20" w:rsidRDefault="007F1AD3" w:rsidP="007F1AD3">
            <w:pPr>
              <w:widowControl/>
              <w:autoSpaceDE/>
              <w:autoSpaceDN/>
              <w:contextualSpacing/>
              <w:rPr>
                <w:b/>
                <w:sz w:val="20"/>
                <w:szCs w:val="20"/>
              </w:rPr>
            </w:pPr>
            <w:r w:rsidRPr="00062A20">
              <w:rPr>
                <w:b/>
                <w:sz w:val="20"/>
                <w:szCs w:val="20"/>
              </w:rPr>
              <w:t xml:space="preserve">P.E. lead: </w:t>
            </w:r>
          </w:p>
          <w:p w14:paraId="4137AB0B" w14:textId="77777777" w:rsidR="007F1AD3" w:rsidRPr="00C81096" w:rsidRDefault="007F1AD3" w:rsidP="007F1AD3">
            <w:pPr>
              <w:pStyle w:val="ListParagraph"/>
              <w:widowControl/>
              <w:numPr>
                <w:ilvl w:val="0"/>
                <w:numId w:val="7"/>
              </w:numPr>
              <w:autoSpaceDE/>
              <w:autoSpaceDN/>
              <w:spacing w:before="0"/>
              <w:contextualSpacing/>
              <w:rPr>
                <w:sz w:val="20"/>
                <w:szCs w:val="20"/>
              </w:rPr>
            </w:pPr>
            <w:r w:rsidRPr="00C81096">
              <w:rPr>
                <w:sz w:val="20"/>
                <w:szCs w:val="20"/>
              </w:rPr>
              <w:t xml:space="preserve">Keep up to date with Ofsted reports and government documents and disseminate any relevant information to the rest of the </w:t>
            </w:r>
            <w:r>
              <w:rPr>
                <w:sz w:val="20"/>
                <w:szCs w:val="20"/>
              </w:rPr>
              <w:t>Trust</w:t>
            </w:r>
            <w:r w:rsidRPr="00C81096">
              <w:rPr>
                <w:sz w:val="20"/>
                <w:szCs w:val="20"/>
              </w:rPr>
              <w:t xml:space="preserve">. </w:t>
            </w:r>
          </w:p>
          <w:p w14:paraId="0FA99F37" w14:textId="77777777" w:rsidR="007F1AD3" w:rsidRDefault="007F1AD3" w:rsidP="007F1AD3">
            <w:pPr>
              <w:pStyle w:val="ListParagraph"/>
              <w:widowControl/>
              <w:numPr>
                <w:ilvl w:val="0"/>
                <w:numId w:val="7"/>
              </w:numPr>
              <w:autoSpaceDE/>
              <w:autoSpaceDN/>
              <w:spacing w:before="0"/>
              <w:contextualSpacing/>
              <w:rPr>
                <w:sz w:val="20"/>
                <w:szCs w:val="20"/>
              </w:rPr>
            </w:pPr>
            <w:r w:rsidRPr="00C81096">
              <w:rPr>
                <w:sz w:val="20"/>
                <w:szCs w:val="20"/>
              </w:rPr>
              <w:t>Monitor planning.</w:t>
            </w:r>
          </w:p>
          <w:p w14:paraId="7B325329" w14:textId="77777777" w:rsidR="00C658FB" w:rsidRDefault="00C658FB">
            <w:pPr>
              <w:pStyle w:val="TableParagraph"/>
              <w:ind w:left="0"/>
              <w:rPr>
                <w:rFonts w:ascii="Times New Roman"/>
                <w:sz w:val="24"/>
              </w:rPr>
            </w:pPr>
          </w:p>
        </w:tc>
        <w:tc>
          <w:tcPr>
            <w:tcW w:w="1663" w:type="dxa"/>
          </w:tcPr>
          <w:p w14:paraId="3A531D7F" w14:textId="77777777" w:rsidR="00A72D70" w:rsidRDefault="00A72D70" w:rsidP="00A72D70">
            <w:pPr>
              <w:pStyle w:val="TableParagraph"/>
              <w:numPr>
                <w:ilvl w:val="0"/>
                <w:numId w:val="7"/>
              </w:numPr>
              <w:rPr>
                <w:sz w:val="18"/>
                <w:szCs w:val="18"/>
              </w:rPr>
            </w:pPr>
            <w:r w:rsidRPr="00FC0C75">
              <w:rPr>
                <w:sz w:val="18"/>
                <w:szCs w:val="18"/>
              </w:rPr>
              <w:t xml:space="preserve">Cost of </w:t>
            </w:r>
            <w:r>
              <w:rPr>
                <w:sz w:val="18"/>
                <w:szCs w:val="18"/>
              </w:rPr>
              <w:t xml:space="preserve">P.E. </w:t>
            </w:r>
            <w:r w:rsidRPr="00FC0C75">
              <w:rPr>
                <w:sz w:val="18"/>
                <w:szCs w:val="18"/>
              </w:rPr>
              <w:t>specialist</w:t>
            </w:r>
            <w:r>
              <w:rPr>
                <w:sz w:val="18"/>
                <w:szCs w:val="18"/>
              </w:rPr>
              <w:t xml:space="preserve">s to deliver curriculum. </w:t>
            </w:r>
          </w:p>
          <w:p w14:paraId="219F613D" w14:textId="77777777" w:rsidR="00A72D70" w:rsidRDefault="00A72D70" w:rsidP="00A72D70">
            <w:pPr>
              <w:pStyle w:val="TableParagraph"/>
              <w:ind w:left="0"/>
              <w:rPr>
                <w:sz w:val="18"/>
                <w:szCs w:val="18"/>
              </w:rPr>
            </w:pPr>
          </w:p>
          <w:p w14:paraId="7A621B4D" w14:textId="77777777" w:rsidR="00A72D70" w:rsidRDefault="00A72D70" w:rsidP="00A72D70">
            <w:pPr>
              <w:pStyle w:val="TableParagraph"/>
              <w:ind w:left="0"/>
              <w:rPr>
                <w:sz w:val="18"/>
                <w:szCs w:val="18"/>
              </w:rPr>
            </w:pPr>
          </w:p>
          <w:p w14:paraId="20BE5761" w14:textId="77777777" w:rsidR="00A72D70" w:rsidRDefault="00A72D70" w:rsidP="00A72D70">
            <w:pPr>
              <w:pStyle w:val="TableParagraph"/>
              <w:ind w:left="0"/>
              <w:rPr>
                <w:sz w:val="18"/>
                <w:szCs w:val="18"/>
              </w:rPr>
            </w:pPr>
          </w:p>
          <w:p w14:paraId="412AE833" w14:textId="77777777" w:rsidR="00A72D70" w:rsidRDefault="00A72D70" w:rsidP="00A72D70">
            <w:pPr>
              <w:pStyle w:val="TableParagraph"/>
              <w:ind w:left="0"/>
              <w:rPr>
                <w:sz w:val="18"/>
                <w:szCs w:val="18"/>
              </w:rPr>
            </w:pPr>
          </w:p>
          <w:p w14:paraId="261ABCB4" w14:textId="77777777" w:rsidR="00A72D70" w:rsidRDefault="00A72D70" w:rsidP="00A72D70">
            <w:pPr>
              <w:pStyle w:val="TableParagraph"/>
              <w:numPr>
                <w:ilvl w:val="0"/>
                <w:numId w:val="9"/>
              </w:numPr>
              <w:ind w:left="420"/>
              <w:rPr>
                <w:sz w:val="18"/>
                <w:szCs w:val="18"/>
              </w:rPr>
            </w:pPr>
            <w:r>
              <w:rPr>
                <w:sz w:val="18"/>
                <w:szCs w:val="18"/>
              </w:rPr>
              <w:t xml:space="preserve">Cost of upskilling the PE lead in the new EYFS framework. </w:t>
            </w:r>
          </w:p>
          <w:p w14:paraId="6AC60680" w14:textId="77777777" w:rsidR="00A72D70" w:rsidRDefault="00A72D70" w:rsidP="00A72D70">
            <w:pPr>
              <w:pStyle w:val="TableParagraph"/>
              <w:rPr>
                <w:sz w:val="18"/>
                <w:szCs w:val="18"/>
              </w:rPr>
            </w:pPr>
          </w:p>
          <w:p w14:paraId="49F456C8" w14:textId="77777777" w:rsidR="00A72D70" w:rsidRDefault="00A72D70" w:rsidP="00A72D70">
            <w:pPr>
              <w:pStyle w:val="TableParagraph"/>
              <w:ind w:left="0"/>
              <w:rPr>
                <w:sz w:val="18"/>
                <w:szCs w:val="18"/>
              </w:rPr>
            </w:pPr>
          </w:p>
          <w:p w14:paraId="3DB22148" w14:textId="77777777" w:rsidR="00A72D70" w:rsidRDefault="00A72D70" w:rsidP="00A72D70">
            <w:pPr>
              <w:pStyle w:val="TableParagraph"/>
              <w:rPr>
                <w:sz w:val="18"/>
                <w:szCs w:val="18"/>
              </w:rPr>
            </w:pPr>
          </w:p>
          <w:p w14:paraId="75B38CD6" w14:textId="77777777" w:rsidR="00A72D70" w:rsidRDefault="00A72D70" w:rsidP="00A72D70">
            <w:pPr>
              <w:pStyle w:val="TableParagraph"/>
              <w:numPr>
                <w:ilvl w:val="0"/>
                <w:numId w:val="9"/>
              </w:numPr>
              <w:ind w:left="420"/>
              <w:rPr>
                <w:sz w:val="18"/>
                <w:szCs w:val="18"/>
              </w:rPr>
            </w:pPr>
            <w:r w:rsidRPr="00EF5A24">
              <w:rPr>
                <w:sz w:val="18"/>
                <w:szCs w:val="18"/>
              </w:rPr>
              <w:t>Cost of P.E. lead to dev</w:t>
            </w:r>
            <w:r>
              <w:rPr>
                <w:sz w:val="18"/>
                <w:szCs w:val="18"/>
              </w:rPr>
              <w:t>elop and to train PE TA to use.</w:t>
            </w:r>
          </w:p>
          <w:p w14:paraId="54AD47D3" w14:textId="3D38308E" w:rsidR="00C658FB" w:rsidRDefault="00C658FB">
            <w:pPr>
              <w:pStyle w:val="TableParagraph"/>
              <w:spacing w:before="138"/>
              <w:ind w:left="53"/>
              <w:rPr>
                <w:sz w:val="24"/>
              </w:rPr>
            </w:pPr>
          </w:p>
        </w:tc>
        <w:tc>
          <w:tcPr>
            <w:tcW w:w="3423" w:type="dxa"/>
          </w:tcPr>
          <w:p w14:paraId="1AACE3FF" w14:textId="77777777" w:rsidR="004D1638" w:rsidRDefault="004D1638" w:rsidP="004D1638">
            <w:pPr>
              <w:pStyle w:val="ListParagraph"/>
              <w:numPr>
                <w:ilvl w:val="0"/>
                <w:numId w:val="10"/>
              </w:numPr>
              <w:spacing w:before="0"/>
              <w:rPr>
                <w:sz w:val="20"/>
                <w:szCs w:val="20"/>
              </w:rPr>
            </w:pPr>
            <w:r w:rsidRPr="00DC63A5">
              <w:rPr>
                <w:sz w:val="20"/>
                <w:szCs w:val="20"/>
              </w:rPr>
              <w:t>Discussions with staff</w:t>
            </w:r>
            <w:r>
              <w:rPr>
                <w:sz w:val="20"/>
                <w:szCs w:val="20"/>
              </w:rPr>
              <w:t xml:space="preserve"> and staff survey.</w:t>
            </w:r>
          </w:p>
          <w:p w14:paraId="75B37C4F" w14:textId="77777777" w:rsidR="004D1638" w:rsidRPr="00DC63A5" w:rsidRDefault="004D1638" w:rsidP="004D1638">
            <w:pPr>
              <w:pStyle w:val="ListParagraph"/>
              <w:widowControl/>
              <w:numPr>
                <w:ilvl w:val="0"/>
                <w:numId w:val="10"/>
              </w:numPr>
              <w:autoSpaceDE/>
              <w:autoSpaceDN/>
              <w:spacing w:before="0" w:after="200" w:line="276" w:lineRule="auto"/>
              <w:contextualSpacing/>
              <w:rPr>
                <w:sz w:val="20"/>
                <w:szCs w:val="20"/>
              </w:rPr>
            </w:pPr>
            <w:r w:rsidRPr="00DC63A5">
              <w:rPr>
                <w:sz w:val="20"/>
                <w:szCs w:val="20"/>
              </w:rPr>
              <w:t>Teachers feel more confident in teaching P</w:t>
            </w:r>
            <w:r>
              <w:rPr>
                <w:sz w:val="20"/>
                <w:szCs w:val="20"/>
              </w:rPr>
              <w:t>.</w:t>
            </w:r>
            <w:r w:rsidRPr="00DC63A5">
              <w:rPr>
                <w:sz w:val="20"/>
                <w:szCs w:val="20"/>
              </w:rPr>
              <w:t>E</w:t>
            </w:r>
            <w:r>
              <w:rPr>
                <w:sz w:val="20"/>
                <w:szCs w:val="20"/>
              </w:rPr>
              <w:t>.</w:t>
            </w:r>
            <w:r w:rsidRPr="00DC63A5">
              <w:rPr>
                <w:sz w:val="20"/>
                <w:szCs w:val="20"/>
              </w:rPr>
              <w:t xml:space="preserve"> and promote</w:t>
            </w:r>
            <w:r>
              <w:rPr>
                <w:sz w:val="20"/>
                <w:szCs w:val="20"/>
              </w:rPr>
              <w:t xml:space="preserve"> a range of sporting activities.</w:t>
            </w:r>
          </w:p>
          <w:p w14:paraId="01B4D844" w14:textId="77777777" w:rsidR="004D1638" w:rsidRPr="00DC63A5" w:rsidRDefault="004D1638" w:rsidP="004D1638">
            <w:pPr>
              <w:pStyle w:val="ListParagraph"/>
              <w:widowControl/>
              <w:numPr>
                <w:ilvl w:val="0"/>
                <w:numId w:val="10"/>
              </w:numPr>
              <w:autoSpaceDE/>
              <w:autoSpaceDN/>
              <w:spacing w:before="0" w:after="200" w:line="276" w:lineRule="auto"/>
              <w:contextualSpacing/>
              <w:rPr>
                <w:sz w:val="20"/>
                <w:szCs w:val="20"/>
              </w:rPr>
            </w:pPr>
            <w:r w:rsidRPr="00DC63A5">
              <w:rPr>
                <w:sz w:val="20"/>
                <w:szCs w:val="20"/>
              </w:rPr>
              <w:t>Teacher subject knowledge and skills are improved.</w:t>
            </w:r>
          </w:p>
          <w:p w14:paraId="11D95C08" w14:textId="77777777" w:rsidR="004D1638" w:rsidRDefault="004D1638" w:rsidP="004D1638">
            <w:pPr>
              <w:pStyle w:val="ListParagraph"/>
              <w:widowControl/>
              <w:numPr>
                <w:ilvl w:val="0"/>
                <w:numId w:val="10"/>
              </w:numPr>
              <w:autoSpaceDE/>
              <w:autoSpaceDN/>
              <w:spacing w:before="0" w:after="200" w:line="276" w:lineRule="auto"/>
              <w:contextualSpacing/>
              <w:rPr>
                <w:sz w:val="20"/>
                <w:szCs w:val="20"/>
              </w:rPr>
            </w:pPr>
            <w:r w:rsidRPr="00DC63A5">
              <w:rPr>
                <w:sz w:val="20"/>
                <w:szCs w:val="20"/>
              </w:rPr>
              <w:t>Subject leader demonstrates knowledge of subject standards</w:t>
            </w:r>
            <w:r>
              <w:rPr>
                <w:sz w:val="20"/>
                <w:szCs w:val="20"/>
              </w:rPr>
              <w:t xml:space="preserve"> and EYFS framework. </w:t>
            </w:r>
          </w:p>
          <w:p w14:paraId="5AAC62A4" w14:textId="77777777" w:rsidR="004D1638" w:rsidRPr="00F869FE" w:rsidRDefault="004D1638" w:rsidP="004D1638">
            <w:pPr>
              <w:pStyle w:val="ListParagraph"/>
              <w:widowControl/>
              <w:numPr>
                <w:ilvl w:val="0"/>
                <w:numId w:val="10"/>
              </w:numPr>
              <w:autoSpaceDE/>
              <w:autoSpaceDN/>
              <w:spacing w:before="0"/>
              <w:contextualSpacing/>
              <w:rPr>
                <w:rFonts w:asciiTheme="minorHAnsi" w:hAnsiTheme="minorHAnsi" w:cstheme="minorHAnsi"/>
                <w:sz w:val="20"/>
                <w:szCs w:val="20"/>
              </w:rPr>
            </w:pPr>
            <w:r w:rsidRPr="00F869FE">
              <w:rPr>
                <w:rFonts w:asciiTheme="minorHAnsi" w:hAnsiTheme="minorHAnsi" w:cstheme="minorHAnsi"/>
                <w:sz w:val="20"/>
                <w:szCs w:val="20"/>
              </w:rPr>
              <w:t>Quality of provision is enhanced</w:t>
            </w:r>
            <w:r>
              <w:rPr>
                <w:rFonts w:asciiTheme="minorHAnsi" w:hAnsiTheme="minorHAnsi" w:cstheme="minorHAnsi"/>
                <w:sz w:val="20"/>
                <w:szCs w:val="20"/>
              </w:rPr>
              <w:t>.</w:t>
            </w:r>
          </w:p>
          <w:p w14:paraId="22512637" w14:textId="77777777" w:rsidR="004D1638" w:rsidRPr="00F869FE" w:rsidRDefault="004D1638" w:rsidP="004D1638">
            <w:pPr>
              <w:pStyle w:val="ListParagraph"/>
              <w:widowControl/>
              <w:numPr>
                <w:ilvl w:val="0"/>
                <w:numId w:val="10"/>
              </w:numPr>
              <w:autoSpaceDE/>
              <w:autoSpaceDN/>
              <w:spacing w:before="0"/>
              <w:contextualSpacing/>
              <w:rPr>
                <w:rFonts w:asciiTheme="minorHAnsi" w:hAnsiTheme="minorHAnsi" w:cstheme="minorHAnsi"/>
                <w:sz w:val="20"/>
                <w:szCs w:val="20"/>
              </w:rPr>
            </w:pPr>
            <w:r w:rsidRPr="00F869FE">
              <w:rPr>
                <w:rFonts w:asciiTheme="minorHAnsi" w:hAnsiTheme="minorHAnsi" w:cstheme="minorHAnsi"/>
                <w:sz w:val="20"/>
                <w:szCs w:val="20"/>
              </w:rPr>
              <w:t xml:space="preserve">Best practice is </w:t>
            </w:r>
            <w:r w:rsidRPr="003105B6">
              <w:rPr>
                <w:rFonts w:asciiTheme="minorHAnsi" w:hAnsiTheme="minorHAnsi" w:cstheme="minorHAnsi"/>
                <w:sz w:val="20"/>
                <w:szCs w:val="20"/>
              </w:rPr>
              <w:t>recognised</w:t>
            </w:r>
            <w:r w:rsidRPr="00F869FE">
              <w:rPr>
                <w:rFonts w:asciiTheme="minorHAnsi" w:hAnsiTheme="minorHAnsi" w:cstheme="minorHAnsi"/>
                <w:sz w:val="20"/>
                <w:szCs w:val="20"/>
              </w:rPr>
              <w:t xml:space="preserve"> and shared</w:t>
            </w:r>
          </w:p>
          <w:p w14:paraId="16A95447" w14:textId="77777777" w:rsidR="00C658FB" w:rsidRDefault="00C658FB">
            <w:pPr>
              <w:pStyle w:val="TableParagraph"/>
              <w:ind w:left="0"/>
              <w:rPr>
                <w:rFonts w:ascii="Times New Roman"/>
                <w:sz w:val="24"/>
              </w:rPr>
            </w:pPr>
          </w:p>
        </w:tc>
        <w:tc>
          <w:tcPr>
            <w:tcW w:w="3076" w:type="dxa"/>
          </w:tcPr>
          <w:p w14:paraId="7912ED79" w14:textId="707A8E8C" w:rsidR="00C658FB" w:rsidRPr="004D1638" w:rsidRDefault="004D1638" w:rsidP="004D1638">
            <w:pPr>
              <w:pStyle w:val="TableParagraph"/>
              <w:numPr>
                <w:ilvl w:val="0"/>
                <w:numId w:val="10"/>
              </w:numPr>
              <w:rPr>
                <w:rFonts w:asciiTheme="minorHAnsi" w:hAnsiTheme="minorHAnsi" w:cstheme="minorHAnsi"/>
                <w:sz w:val="24"/>
              </w:rPr>
            </w:pPr>
            <w:r w:rsidRPr="004D1638">
              <w:rPr>
                <w:rFonts w:asciiTheme="minorHAnsi" w:hAnsiTheme="minorHAnsi" w:cstheme="minorHAnsi"/>
                <w:sz w:val="24"/>
              </w:rPr>
              <w:t xml:space="preserve">Adapt the current and edit the current curriculum to align with visions of new PE staff. </w:t>
            </w:r>
          </w:p>
        </w:tc>
      </w:tr>
      <w:tr w:rsidR="00C658FB" w14:paraId="4B04ED96" w14:textId="77777777">
        <w:trPr>
          <w:trHeight w:val="305"/>
        </w:trPr>
        <w:tc>
          <w:tcPr>
            <w:tcW w:w="12302" w:type="dxa"/>
            <w:gridSpan w:val="4"/>
            <w:vMerge w:val="restart"/>
          </w:tcPr>
          <w:p w14:paraId="6FD62A8E" w14:textId="77777777" w:rsidR="00C658FB" w:rsidRDefault="00D131A0">
            <w:pPr>
              <w:pStyle w:val="TableParagraph"/>
              <w:spacing w:line="257"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4:</w:t>
            </w:r>
            <w:r>
              <w:rPr>
                <w:b/>
                <w:color w:val="00B9F2"/>
                <w:spacing w:val="-5"/>
                <w:sz w:val="24"/>
              </w:rPr>
              <w:t xml:space="preserve"> </w:t>
            </w:r>
            <w:r>
              <w:rPr>
                <w:color w:val="00B9F2"/>
                <w:sz w:val="24"/>
              </w:rPr>
              <w:t>Broader</w:t>
            </w:r>
            <w:r>
              <w:rPr>
                <w:color w:val="00B9F2"/>
                <w:spacing w:val="-6"/>
                <w:sz w:val="24"/>
              </w:rPr>
              <w:t xml:space="preserve"> </w:t>
            </w:r>
            <w:r>
              <w:rPr>
                <w:color w:val="00B9F2"/>
                <w:sz w:val="24"/>
              </w:rPr>
              <w:t>experience</w:t>
            </w:r>
            <w:r>
              <w:rPr>
                <w:color w:val="00B9F2"/>
                <w:spacing w:val="-6"/>
                <w:sz w:val="24"/>
              </w:rPr>
              <w:t xml:space="preserve"> </w:t>
            </w:r>
            <w:r>
              <w:rPr>
                <w:color w:val="00B9F2"/>
                <w:sz w:val="24"/>
              </w:rPr>
              <w:t>of</w:t>
            </w:r>
            <w:r>
              <w:rPr>
                <w:color w:val="00B9F2"/>
                <w:spacing w:val="-6"/>
                <w:sz w:val="24"/>
              </w:rPr>
              <w:t xml:space="preserve"> </w:t>
            </w:r>
            <w:r>
              <w:rPr>
                <w:color w:val="00B9F2"/>
                <w:sz w:val="24"/>
              </w:rPr>
              <w:t>a</w:t>
            </w:r>
            <w:r>
              <w:rPr>
                <w:color w:val="00B9F2"/>
                <w:spacing w:val="-6"/>
                <w:sz w:val="24"/>
              </w:rPr>
              <w:t xml:space="preserve"> </w:t>
            </w:r>
            <w:r>
              <w:rPr>
                <w:color w:val="00B9F2"/>
                <w:sz w:val="24"/>
              </w:rPr>
              <w:t>range</w:t>
            </w:r>
            <w:r>
              <w:rPr>
                <w:color w:val="00B9F2"/>
                <w:spacing w:val="-5"/>
                <w:sz w:val="24"/>
              </w:rPr>
              <w:t xml:space="preserve"> </w:t>
            </w:r>
            <w:r>
              <w:rPr>
                <w:color w:val="00B9F2"/>
                <w:sz w:val="24"/>
              </w:rPr>
              <w:t>of</w:t>
            </w:r>
            <w:r>
              <w:rPr>
                <w:color w:val="00B9F2"/>
                <w:spacing w:val="-6"/>
                <w:sz w:val="24"/>
              </w:rPr>
              <w:t xml:space="preserve"> </w:t>
            </w:r>
            <w:r>
              <w:rPr>
                <w:color w:val="00B9F2"/>
                <w:sz w:val="24"/>
              </w:rPr>
              <w:t>sports</w:t>
            </w:r>
            <w:r>
              <w:rPr>
                <w:color w:val="00B9F2"/>
                <w:spacing w:val="-6"/>
                <w:sz w:val="24"/>
              </w:rPr>
              <w:t xml:space="preserve"> </w:t>
            </w:r>
            <w:r>
              <w:rPr>
                <w:color w:val="00B9F2"/>
                <w:sz w:val="24"/>
              </w:rPr>
              <w:t>and</w:t>
            </w:r>
            <w:r>
              <w:rPr>
                <w:color w:val="00B9F2"/>
                <w:spacing w:val="-6"/>
                <w:sz w:val="24"/>
              </w:rPr>
              <w:t xml:space="preserve"> </w:t>
            </w:r>
            <w:r>
              <w:rPr>
                <w:color w:val="00B9F2"/>
                <w:sz w:val="24"/>
              </w:rPr>
              <w:t>activities</w:t>
            </w:r>
            <w:r>
              <w:rPr>
                <w:color w:val="00B9F2"/>
                <w:spacing w:val="-5"/>
                <w:sz w:val="24"/>
              </w:rPr>
              <w:t xml:space="preserve"> </w:t>
            </w:r>
            <w:r>
              <w:rPr>
                <w:color w:val="00B9F2"/>
                <w:sz w:val="24"/>
              </w:rPr>
              <w:t>offered</w:t>
            </w:r>
            <w:r>
              <w:rPr>
                <w:color w:val="00B9F2"/>
                <w:spacing w:val="-5"/>
                <w:sz w:val="24"/>
              </w:rPr>
              <w:t xml:space="preserve"> </w:t>
            </w:r>
            <w:r>
              <w:rPr>
                <w:color w:val="00B9F2"/>
                <w:sz w:val="24"/>
              </w:rPr>
              <w:t>to</w:t>
            </w:r>
            <w:r>
              <w:rPr>
                <w:color w:val="00B9F2"/>
                <w:spacing w:val="-6"/>
                <w:sz w:val="24"/>
              </w:rPr>
              <w:t xml:space="preserve"> </w:t>
            </w:r>
            <w:r>
              <w:rPr>
                <w:color w:val="00B9F2"/>
                <w:sz w:val="24"/>
              </w:rPr>
              <w:t>all</w:t>
            </w:r>
            <w:r>
              <w:rPr>
                <w:color w:val="00B9F2"/>
                <w:spacing w:val="-6"/>
                <w:sz w:val="24"/>
              </w:rPr>
              <w:t xml:space="preserve"> </w:t>
            </w:r>
            <w:r>
              <w:rPr>
                <w:color w:val="00B9F2"/>
                <w:sz w:val="24"/>
              </w:rPr>
              <w:t>pupils</w:t>
            </w:r>
          </w:p>
        </w:tc>
        <w:tc>
          <w:tcPr>
            <w:tcW w:w="3076" w:type="dxa"/>
          </w:tcPr>
          <w:p w14:paraId="062B6D18"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51EDDC49" w14:textId="77777777">
        <w:trPr>
          <w:trHeight w:val="305"/>
        </w:trPr>
        <w:tc>
          <w:tcPr>
            <w:tcW w:w="12302" w:type="dxa"/>
            <w:gridSpan w:val="4"/>
            <w:vMerge/>
            <w:tcBorders>
              <w:top w:val="nil"/>
            </w:tcBorders>
          </w:tcPr>
          <w:p w14:paraId="171B725B" w14:textId="77777777" w:rsidR="00C658FB" w:rsidRDefault="00C658FB">
            <w:pPr>
              <w:rPr>
                <w:sz w:val="2"/>
                <w:szCs w:val="2"/>
              </w:rPr>
            </w:pPr>
          </w:p>
        </w:tc>
        <w:tc>
          <w:tcPr>
            <w:tcW w:w="3076" w:type="dxa"/>
          </w:tcPr>
          <w:p w14:paraId="12FEBEE4" w14:textId="77777777" w:rsidR="00C658FB" w:rsidRDefault="00C658FB">
            <w:pPr>
              <w:pStyle w:val="TableParagraph"/>
              <w:ind w:left="0"/>
              <w:rPr>
                <w:rFonts w:ascii="Times New Roman"/>
              </w:rPr>
            </w:pPr>
          </w:p>
        </w:tc>
      </w:tr>
      <w:tr w:rsidR="00C658FB" w14:paraId="2287A23B" w14:textId="77777777">
        <w:trPr>
          <w:trHeight w:val="397"/>
        </w:trPr>
        <w:tc>
          <w:tcPr>
            <w:tcW w:w="3758" w:type="dxa"/>
          </w:tcPr>
          <w:p w14:paraId="2D28C3D9"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0FEE21D1"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3D941B6E"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75ED0FE4" w14:textId="77777777" w:rsidR="00C658FB" w:rsidRDefault="00C658FB">
            <w:pPr>
              <w:pStyle w:val="TableParagraph"/>
              <w:ind w:left="0"/>
              <w:rPr>
                <w:rFonts w:ascii="Times New Roman"/>
                <w:sz w:val="24"/>
              </w:rPr>
            </w:pPr>
          </w:p>
        </w:tc>
      </w:tr>
      <w:tr w:rsidR="00C658FB" w14:paraId="6A904295" w14:textId="77777777">
        <w:trPr>
          <w:trHeight w:val="334"/>
        </w:trPr>
        <w:tc>
          <w:tcPr>
            <w:tcW w:w="3758" w:type="dxa"/>
            <w:tcBorders>
              <w:bottom w:val="nil"/>
            </w:tcBorders>
          </w:tcPr>
          <w:p w14:paraId="48676369"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415D92E7"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3DD98701"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5D1CF818"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3B669C8B"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6B4DC9AE" w14:textId="77777777">
        <w:trPr>
          <w:trHeight w:val="288"/>
        </w:trPr>
        <w:tc>
          <w:tcPr>
            <w:tcW w:w="3758" w:type="dxa"/>
            <w:tcBorders>
              <w:top w:val="nil"/>
              <w:bottom w:val="nil"/>
            </w:tcBorders>
          </w:tcPr>
          <w:p w14:paraId="3B572FE9"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1AD5D90F"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18F4DF01"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051BF8F1"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D29E548"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2D5A8532" w14:textId="77777777">
        <w:trPr>
          <w:trHeight w:val="287"/>
        </w:trPr>
        <w:tc>
          <w:tcPr>
            <w:tcW w:w="3758" w:type="dxa"/>
            <w:tcBorders>
              <w:top w:val="nil"/>
              <w:bottom w:val="nil"/>
            </w:tcBorders>
          </w:tcPr>
          <w:p w14:paraId="223EFFD7"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65E996AC"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4D462DD5" w14:textId="77777777" w:rsidR="00C658FB" w:rsidRDefault="00C658FB">
            <w:pPr>
              <w:pStyle w:val="TableParagraph"/>
              <w:ind w:left="0"/>
              <w:rPr>
                <w:rFonts w:ascii="Times New Roman"/>
                <w:sz w:val="20"/>
              </w:rPr>
            </w:pPr>
          </w:p>
        </w:tc>
        <w:tc>
          <w:tcPr>
            <w:tcW w:w="3423" w:type="dxa"/>
            <w:tcBorders>
              <w:top w:val="nil"/>
              <w:bottom w:val="nil"/>
            </w:tcBorders>
          </w:tcPr>
          <w:p w14:paraId="18592D0E"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30224269" w14:textId="77777777" w:rsidR="00C658FB" w:rsidRDefault="00C658FB">
            <w:pPr>
              <w:pStyle w:val="TableParagraph"/>
              <w:ind w:left="0"/>
              <w:rPr>
                <w:rFonts w:ascii="Times New Roman"/>
                <w:sz w:val="20"/>
              </w:rPr>
            </w:pPr>
          </w:p>
        </w:tc>
      </w:tr>
      <w:tr w:rsidR="00C658FB" w14:paraId="10E7C1C4" w14:textId="77777777">
        <w:trPr>
          <w:trHeight w:val="288"/>
        </w:trPr>
        <w:tc>
          <w:tcPr>
            <w:tcW w:w="3758" w:type="dxa"/>
            <w:tcBorders>
              <w:top w:val="nil"/>
              <w:bottom w:val="nil"/>
            </w:tcBorders>
          </w:tcPr>
          <w:p w14:paraId="04B49AD8"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1FA5157B" w14:textId="77777777" w:rsidR="00C658FB" w:rsidRDefault="00C658FB">
            <w:pPr>
              <w:pStyle w:val="TableParagraph"/>
              <w:ind w:left="0"/>
              <w:rPr>
                <w:rFonts w:ascii="Times New Roman"/>
                <w:sz w:val="20"/>
              </w:rPr>
            </w:pPr>
          </w:p>
        </w:tc>
        <w:tc>
          <w:tcPr>
            <w:tcW w:w="1663" w:type="dxa"/>
            <w:tcBorders>
              <w:top w:val="nil"/>
              <w:bottom w:val="nil"/>
            </w:tcBorders>
          </w:tcPr>
          <w:p w14:paraId="1B35CE54" w14:textId="77777777" w:rsidR="00C658FB" w:rsidRDefault="00C658FB">
            <w:pPr>
              <w:pStyle w:val="TableParagraph"/>
              <w:ind w:left="0"/>
              <w:rPr>
                <w:rFonts w:ascii="Times New Roman"/>
                <w:sz w:val="20"/>
              </w:rPr>
            </w:pPr>
          </w:p>
        </w:tc>
        <w:tc>
          <w:tcPr>
            <w:tcW w:w="3423" w:type="dxa"/>
            <w:tcBorders>
              <w:top w:val="nil"/>
              <w:bottom w:val="nil"/>
            </w:tcBorders>
          </w:tcPr>
          <w:p w14:paraId="7A391A4B" w14:textId="77777777" w:rsidR="00C658FB" w:rsidRDefault="00D131A0">
            <w:pPr>
              <w:pStyle w:val="TableParagraph"/>
              <w:spacing w:line="263" w:lineRule="exact"/>
              <w:rPr>
                <w:sz w:val="24"/>
              </w:rPr>
            </w:pPr>
            <w:r>
              <w:rPr>
                <w:color w:val="231F20"/>
                <w:sz w:val="24"/>
              </w:rPr>
              <w:t>changed?:</w:t>
            </w:r>
          </w:p>
        </w:tc>
        <w:tc>
          <w:tcPr>
            <w:tcW w:w="3076" w:type="dxa"/>
            <w:tcBorders>
              <w:top w:val="nil"/>
              <w:bottom w:val="nil"/>
            </w:tcBorders>
          </w:tcPr>
          <w:p w14:paraId="7BB2AEC5" w14:textId="77777777" w:rsidR="00C658FB" w:rsidRDefault="00C658FB">
            <w:pPr>
              <w:pStyle w:val="TableParagraph"/>
              <w:ind w:left="0"/>
              <w:rPr>
                <w:rFonts w:ascii="Times New Roman"/>
                <w:sz w:val="20"/>
              </w:rPr>
            </w:pPr>
          </w:p>
        </w:tc>
      </w:tr>
      <w:tr w:rsidR="00C658FB" w14:paraId="633FBDBF" w14:textId="77777777">
        <w:trPr>
          <w:trHeight w:val="273"/>
        </w:trPr>
        <w:tc>
          <w:tcPr>
            <w:tcW w:w="3758" w:type="dxa"/>
            <w:tcBorders>
              <w:top w:val="nil"/>
            </w:tcBorders>
          </w:tcPr>
          <w:p w14:paraId="26013BF8" w14:textId="77777777"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186662AD" w14:textId="77777777" w:rsidR="00C658FB" w:rsidRDefault="00C658FB">
            <w:pPr>
              <w:pStyle w:val="TableParagraph"/>
              <w:ind w:left="0"/>
              <w:rPr>
                <w:rFonts w:ascii="Times New Roman"/>
                <w:sz w:val="20"/>
              </w:rPr>
            </w:pPr>
          </w:p>
        </w:tc>
        <w:tc>
          <w:tcPr>
            <w:tcW w:w="1663" w:type="dxa"/>
            <w:tcBorders>
              <w:top w:val="nil"/>
            </w:tcBorders>
          </w:tcPr>
          <w:p w14:paraId="2AE44890" w14:textId="77777777" w:rsidR="00C658FB" w:rsidRDefault="00C658FB">
            <w:pPr>
              <w:pStyle w:val="TableParagraph"/>
              <w:ind w:left="0"/>
              <w:rPr>
                <w:rFonts w:ascii="Times New Roman"/>
                <w:sz w:val="20"/>
              </w:rPr>
            </w:pPr>
          </w:p>
        </w:tc>
        <w:tc>
          <w:tcPr>
            <w:tcW w:w="3423" w:type="dxa"/>
            <w:tcBorders>
              <w:top w:val="nil"/>
            </w:tcBorders>
          </w:tcPr>
          <w:p w14:paraId="12C07B41" w14:textId="77777777" w:rsidR="00C658FB" w:rsidRDefault="00C658FB">
            <w:pPr>
              <w:pStyle w:val="TableParagraph"/>
              <w:ind w:left="0"/>
              <w:rPr>
                <w:rFonts w:ascii="Times New Roman"/>
                <w:sz w:val="20"/>
              </w:rPr>
            </w:pPr>
          </w:p>
        </w:tc>
        <w:tc>
          <w:tcPr>
            <w:tcW w:w="3076" w:type="dxa"/>
            <w:tcBorders>
              <w:top w:val="nil"/>
            </w:tcBorders>
          </w:tcPr>
          <w:p w14:paraId="7D453644" w14:textId="77777777" w:rsidR="00C658FB" w:rsidRDefault="00C658FB">
            <w:pPr>
              <w:pStyle w:val="TableParagraph"/>
              <w:ind w:left="0"/>
              <w:rPr>
                <w:rFonts w:ascii="Times New Roman"/>
                <w:sz w:val="20"/>
              </w:rPr>
            </w:pPr>
          </w:p>
        </w:tc>
      </w:tr>
      <w:tr w:rsidR="00A50CFD" w14:paraId="0AEF5F6C" w14:textId="77777777" w:rsidTr="00C93141">
        <w:trPr>
          <w:trHeight w:val="2172"/>
        </w:trPr>
        <w:tc>
          <w:tcPr>
            <w:tcW w:w="3758" w:type="dxa"/>
          </w:tcPr>
          <w:p w14:paraId="362551AF" w14:textId="77777777" w:rsidR="00A50CFD" w:rsidRPr="00F869FE" w:rsidRDefault="00A50CFD" w:rsidP="004D1638">
            <w:pPr>
              <w:pStyle w:val="Default"/>
              <w:rPr>
                <w:color w:val="auto"/>
                <w:sz w:val="20"/>
                <w:szCs w:val="18"/>
              </w:rPr>
            </w:pPr>
            <w:r w:rsidRPr="00361378">
              <w:rPr>
                <w:color w:val="auto"/>
              </w:rPr>
              <w:t>Provide a rich curriculum and extra-curricular activities that supports children’s development and interests</w:t>
            </w:r>
            <w:r>
              <w:rPr>
                <w:color w:val="auto"/>
                <w:sz w:val="20"/>
                <w:szCs w:val="18"/>
              </w:rPr>
              <w:t>.</w:t>
            </w:r>
          </w:p>
          <w:p w14:paraId="1F5F29B9" w14:textId="2B21B7A0" w:rsidR="00A50CFD" w:rsidRDefault="00A50CFD" w:rsidP="004D1638">
            <w:pPr>
              <w:pStyle w:val="TableParagraph"/>
              <w:spacing w:before="149"/>
              <w:ind w:left="66"/>
              <w:rPr>
                <w:sz w:val="24"/>
              </w:rPr>
            </w:pPr>
          </w:p>
        </w:tc>
        <w:tc>
          <w:tcPr>
            <w:tcW w:w="3458" w:type="dxa"/>
          </w:tcPr>
          <w:p w14:paraId="60A10030" w14:textId="77777777" w:rsidR="00A50CFD" w:rsidRPr="003105B6" w:rsidRDefault="00A50CFD" w:rsidP="004D1638">
            <w:pPr>
              <w:rPr>
                <w:rFonts w:asciiTheme="minorHAnsi" w:hAnsiTheme="minorHAnsi" w:cstheme="minorHAnsi"/>
                <w:b/>
                <w:sz w:val="20"/>
                <w:szCs w:val="20"/>
              </w:rPr>
            </w:pPr>
            <w:r w:rsidRPr="003105B6">
              <w:rPr>
                <w:rFonts w:asciiTheme="minorHAnsi" w:hAnsiTheme="minorHAnsi" w:cstheme="minorHAnsi"/>
                <w:b/>
                <w:sz w:val="20"/>
                <w:szCs w:val="20"/>
              </w:rPr>
              <w:t>Extra-curricular:</w:t>
            </w:r>
          </w:p>
          <w:p w14:paraId="1B910A75" w14:textId="77777777" w:rsidR="00A50CFD" w:rsidRDefault="00A50CFD" w:rsidP="004D1638">
            <w:pPr>
              <w:pStyle w:val="Default"/>
              <w:numPr>
                <w:ilvl w:val="0"/>
                <w:numId w:val="11"/>
              </w:numPr>
              <w:rPr>
                <w:rFonts w:asciiTheme="minorHAnsi" w:hAnsiTheme="minorHAnsi" w:cstheme="minorHAnsi"/>
                <w:sz w:val="20"/>
                <w:szCs w:val="20"/>
              </w:rPr>
            </w:pPr>
            <w:r>
              <w:rPr>
                <w:rFonts w:asciiTheme="minorHAnsi" w:hAnsiTheme="minorHAnsi" w:cstheme="minorHAnsi"/>
                <w:sz w:val="20"/>
                <w:szCs w:val="20"/>
              </w:rPr>
              <w:t xml:space="preserve">Intra-trust sporting competitions reintroduced face-to-face. </w:t>
            </w:r>
          </w:p>
          <w:p w14:paraId="264AE15A" w14:textId="77777777" w:rsidR="00A50CFD" w:rsidRDefault="00A50CFD" w:rsidP="004D1638">
            <w:pPr>
              <w:pStyle w:val="Default"/>
              <w:numPr>
                <w:ilvl w:val="0"/>
                <w:numId w:val="11"/>
              </w:numPr>
              <w:rPr>
                <w:rFonts w:asciiTheme="minorHAnsi" w:hAnsiTheme="minorHAnsi" w:cstheme="minorHAnsi"/>
                <w:sz w:val="20"/>
                <w:szCs w:val="20"/>
              </w:rPr>
            </w:pPr>
            <w:r>
              <w:rPr>
                <w:rFonts w:asciiTheme="minorHAnsi" w:hAnsiTheme="minorHAnsi" w:cstheme="minorHAnsi"/>
                <w:sz w:val="20"/>
                <w:szCs w:val="20"/>
              </w:rPr>
              <w:t xml:space="preserve">Participation in Wiltshire School Games were appropriate. </w:t>
            </w:r>
          </w:p>
          <w:p w14:paraId="21B4120A" w14:textId="77777777" w:rsidR="00A50CFD" w:rsidRDefault="00A50CFD" w:rsidP="004D1638">
            <w:pPr>
              <w:pStyle w:val="Default"/>
              <w:ind w:left="142"/>
              <w:rPr>
                <w:rFonts w:asciiTheme="minorHAnsi" w:hAnsiTheme="minorHAnsi" w:cstheme="minorHAnsi"/>
                <w:sz w:val="20"/>
                <w:szCs w:val="20"/>
              </w:rPr>
            </w:pPr>
          </w:p>
          <w:p w14:paraId="1424C308" w14:textId="77777777" w:rsidR="00A50CFD" w:rsidRPr="002C38EF" w:rsidRDefault="00A50CFD" w:rsidP="004D1638">
            <w:pPr>
              <w:pStyle w:val="Default"/>
              <w:numPr>
                <w:ilvl w:val="0"/>
                <w:numId w:val="11"/>
              </w:numPr>
              <w:rPr>
                <w:rFonts w:asciiTheme="minorHAnsi" w:hAnsiTheme="minorHAnsi" w:cstheme="minorHAnsi"/>
                <w:sz w:val="20"/>
                <w:szCs w:val="20"/>
              </w:rPr>
            </w:pPr>
            <w:r>
              <w:rPr>
                <w:rFonts w:asciiTheme="minorHAnsi" w:hAnsiTheme="minorHAnsi" w:cstheme="minorHAnsi"/>
                <w:sz w:val="20"/>
                <w:szCs w:val="20"/>
              </w:rPr>
              <w:t>Pay</w:t>
            </w:r>
            <w:r w:rsidRPr="002C38EF">
              <w:rPr>
                <w:rFonts w:asciiTheme="minorHAnsi" w:hAnsiTheme="minorHAnsi" w:cstheme="minorHAnsi"/>
                <w:sz w:val="20"/>
                <w:szCs w:val="20"/>
              </w:rPr>
              <w:t xml:space="preserve"> for West Wiltsh</w:t>
            </w:r>
            <w:r>
              <w:rPr>
                <w:rFonts w:asciiTheme="minorHAnsi" w:hAnsiTheme="minorHAnsi" w:cstheme="minorHAnsi"/>
                <w:sz w:val="20"/>
                <w:szCs w:val="20"/>
              </w:rPr>
              <w:t>ire Partnership Sport Provision.</w:t>
            </w:r>
          </w:p>
          <w:p w14:paraId="615AC2A0" w14:textId="77777777" w:rsidR="00A50CFD" w:rsidRPr="003A59EC" w:rsidRDefault="00A50CFD" w:rsidP="004D1638">
            <w:pPr>
              <w:pStyle w:val="Default"/>
              <w:ind w:left="502"/>
              <w:rPr>
                <w:rFonts w:asciiTheme="minorHAnsi" w:hAnsiTheme="minorHAnsi" w:cstheme="minorHAnsi"/>
                <w:sz w:val="20"/>
                <w:szCs w:val="20"/>
              </w:rPr>
            </w:pPr>
          </w:p>
          <w:p w14:paraId="71E96138" w14:textId="77777777" w:rsidR="00A50CFD" w:rsidRPr="00F611C2" w:rsidRDefault="00A50CFD" w:rsidP="004D1638">
            <w:pPr>
              <w:pStyle w:val="Default"/>
              <w:rPr>
                <w:rFonts w:asciiTheme="minorHAnsi" w:hAnsiTheme="minorHAnsi" w:cstheme="minorHAnsi"/>
                <w:b/>
                <w:sz w:val="20"/>
                <w:szCs w:val="20"/>
              </w:rPr>
            </w:pPr>
            <w:r w:rsidRPr="00F611C2">
              <w:rPr>
                <w:rFonts w:asciiTheme="minorHAnsi" w:hAnsiTheme="minorHAnsi" w:cstheme="minorHAnsi"/>
                <w:b/>
                <w:sz w:val="20"/>
                <w:szCs w:val="20"/>
              </w:rPr>
              <w:t>Review the quality</w:t>
            </w:r>
            <w:r>
              <w:rPr>
                <w:rFonts w:asciiTheme="minorHAnsi" w:hAnsiTheme="minorHAnsi" w:cstheme="minorHAnsi"/>
                <w:b/>
                <w:sz w:val="20"/>
                <w:szCs w:val="20"/>
              </w:rPr>
              <w:t xml:space="preserve"> of our P.E. curriculum: </w:t>
            </w:r>
          </w:p>
          <w:p w14:paraId="21438D2B" w14:textId="43C5E38A" w:rsidR="00A50CFD" w:rsidRPr="003105B6" w:rsidRDefault="00A50CFD" w:rsidP="004D1638">
            <w:pPr>
              <w:pStyle w:val="ListParagraph"/>
              <w:widowControl/>
              <w:numPr>
                <w:ilvl w:val="0"/>
                <w:numId w:val="11"/>
              </w:numPr>
              <w:autoSpaceDE/>
              <w:autoSpaceDN/>
              <w:spacing w:before="0"/>
              <w:contextualSpacing/>
              <w:rPr>
                <w:b/>
                <w:sz w:val="20"/>
                <w:szCs w:val="20"/>
              </w:rPr>
            </w:pPr>
            <w:r w:rsidRPr="00F611C2">
              <w:rPr>
                <w:sz w:val="20"/>
                <w:szCs w:val="20"/>
              </w:rPr>
              <w:t>The</w:t>
            </w:r>
            <w:r>
              <w:rPr>
                <w:sz w:val="20"/>
                <w:szCs w:val="20"/>
              </w:rPr>
              <w:t xml:space="preserve"> </w:t>
            </w:r>
            <w:r w:rsidRPr="00F611C2">
              <w:rPr>
                <w:sz w:val="20"/>
                <w:szCs w:val="20"/>
              </w:rPr>
              <w:t>P</w:t>
            </w:r>
            <w:r>
              <w:rPr>
                <w:sz w:val="20"/>
                <w:szCs w:val="20"/>
              </w:rPr>
              <w:t>.</w:t>
            </w:r>
            <w:r w:rsidRPr="00F611C2">
              <w:rPr>
                <w:sz w:val="20"/>
                <w:szCs w:val="20"/>
              </w:rPr>
              <w:t>E</w:t>
            </w:r>
            <w:r>
              <w:rPr>
                <w:sz w:val="20"/>
                <w:szCs w:val="20"/>
              </w:rPr>
              <w:t>.</w:t>
            </w:r>
            <w:r w:rsidRPr="00F611C2">
              <w:rPr>
                <w:sz w:val="20"/>
                <w:szCs w:val="20"/>
              </w:rPr>
              <w:t xml:space="preserve"> curriculum is inclusive and is designed to inspire and engage all pupils.</w:t>
            </w:r>
          </w:p>
          <w:p w14:paraId="378B6CC9" w14:textId="77777777" w:rsidR="00A50CFD" w:rsidRDefault="00A50CFD" w:rsidP="004D1638">
            <w:pPr>
              <w:pStyle w:val="Default"/>
              <w:numPr>
                <w:ilvl w:val="0"/>
                <w:numId w:val="11"/>
              </w:numPr>
              <w:rPr>
                <w:rFonts w:asciiTheme="minorHAnsi" w:hAnsiTheme="minorHAnsi" w:cstheme="minorHAnsi"/>
                <w:sz w:val="20"/>
                <w:szCs w:val="20"/>
              </w:rPr>
            </w:pPr>
            <w:r>
              <w:rPr>
                <w:rFonts w:asciiTheme="minorHAnsi" w:hAnsiTheme="minorHAnsi" w:cstheme="minorHAnsi"/>
                <w:sz w:val="20"/>
                <w:szCs w:val="20"/>
              </w:rPr>
              <w:t>Gauge p</w:t>
            </w:r>
            <w:r w:rsidRPr="00F869FE">
              <w:rPr>
                <w:rFonts w:asciiTheme="minorHAnsi" w:hAnsiTheme="minorHAnsi" w:cstheme="minorHAnsi"/>
                <w:sz w:val="20"/>
                <w:szCs w:val="20"/>
              </w:rPr>
              <w:t>upil needs/interest – Sports Council</w:t>
            </w:r>
            <w:r>
              <w:rPr>
                <w:rFonts w:asciiTheme="minorHAnsi" w:hAnsiTheme="minorHAnsi" w:cstheme="minorHAnsi"/>
                <w:sz w:val="20"/>
                <w:szCs w:val="20"/>
              </w:rPr>
              <w:t xml:space="preserve">, PE specialists, pupil interviews. </w:t>
            </w:r>
            <w:r w:rsidRPr="00F869FE">
              <w:rPr>
                <w:rFonts w:asciiTheme="minorHAnsi" w:hAnsiTheme="minorHAnsi" w:cstheme="minorHAnsi"/>
                <w:sz w:val="20"/>
                <w:szCs w:val="20"/>
              </w:rPr>
              <w:t xml:space="preserve"> </w:t>
            </w:r>
          </w:p>
          <w:p w14:paraId="7AD91D67" w14:textId="77777777" w:rsidR="00A50CFD" w:rsidRDefault="00A50CFD" w:rsidP="004D1638">
            <w:pPr>
              <w:pStyle w:val="Default"/>
              <w:numPr>
                <w:ilvl w:val="0"/>
                <w:numId w:val="11"/>
              </w:numPr>
              <w:rPr>
                <w:rFonts w:asciiTheme="minorHAnsi" w:hAnsiTheme="minorHAnsi" w:cstheme="minorHAnsi"/>
                <w:sz w:val="20"/>
                <w:szCs w:val="20"/>
              </w:rPr>
            </w:pPr>
            <w:r>
              <w:rPr>
                <w:rFonts w:asciiTheme="minorHAnsi" w:hAnsiTheme="minorHAnsi" w:cstheme="minorHAnsi"/>
                <w:sz w:val="20"/>
                <w:szCs w:val="20"/>
              </w:rPr>
              <w:t xml:space="preserve">LTP ensures that all skills are covered throughout the year. </w:t>
            </w:r>
          </w:p>
          <w:p w14:paraId="7649F612" w14:textId="77777777" w:rsidR="00A50CFD" w:rsidRPr="003105B6" w:rsidRDefault="00A50CFD" w:rsidP="004D1638">
            <w:pPr>
              <w:pStyle w:val="Default"/>
              <w:numPr>
                <w:ilvl w:val="0"/>
                <w:numId w:val="11"/>
              </w:numPr>
              <w:rPr>
                <w:rFonts w:asciiTheme="minorHAnsi" w:hAnsiTheme="minorHAnsi" w:cstheme="minorHAnsi"/>
                <w:sz w:val="20"/>
                <w:szCs w:val="20"/>
              </w:rPr>
            </w:pPr>
            <w:r>
              <w:rPr>
                <w:rFonts w:asciiTheme="minorHAnsi" w:hAnsiTheme="minorHAnsi" w:cstheme="minorHAnsi"/>
                <w:sz w:val="20"/>
                <w:szCs w:val="20"/>
              </w:rPr>
              <w:t xml:space="preserve">Our core principals are taught through a range of sports and activities. </w:t>
            </w:r>
          </w:p>
          <w:p w14:paraId="0E7201E9" w14:textId="77777777" w:rsidR="00A50CFD" w:rsidRDefault="00A50CFD" w:rsidP="004D1638">
            <w:pPr>
              <w:pStyle w:val="ListParagraph"/>
              <w:widowControl/>
              <w:numPr>
                <w:ilvl w:val="0"/>
                <w:numId w:val="11"/>
              </w:numPr>
              <w:autoSpaceDE/>
              <w:autoSpaceDN/>
              <w:spacing w:before="0"/>
              <w:contextualSpacing/>
              <w:rPr>
                <w:sz w:val="20"/>
                <w:szCs w:val="20"/>
              </w:rPr>
            </w:pPr>
            <w:r w:rsidRPr="00F611C2">
              <w:rPr>
                <w:sz w:val="20"/>
                <w:szCs w:val="20"/>
              </w:rPr>
              <w:t>Opportunities to extend and develop talents are embedded.</w:t>
            </w:r>
          </w:p>
          <w:p w14:paraId="46BFF460" w14:textId="77777777" w:rsidR="00A50CFD" w:rsidRPr="00EF5A24" w:rsidRDefault="00A50CFD" w:rsidP="004D1638">
            <w:pPr>
              <w:pStyle w:val="NoSpacing"/>
              <w:widowControl/>
              <w:numPr>
                <w:ilvl w:val="0"/>
                <w:numId w:val="11"/>
              </w:numPr>
              <w:autoSpaceDE/>
              <w:autoSpaceDN/>
              <w:rPr>
                <w:sz w:val="18"/>
                <w:szCs w:val="24"/>
                <w:u w:val="single"/>
              </w:rPr>
            </w:pPr>
            <w:r w:rsidRPr="00EF5A24">
              <w:rPr>
                <w:sz w:val="20"/>
                <w:shd w:val="clear" w:color="auto" w:fill="FFFFFF"/>
              </w:rPr>
              <w:t xml:space="preserve">Use the new </w:t>
            </w:r>
            <w:r w:rsidRPr="00EF5A24">
              <w:rPr>
                <w:sz w:val="20"/>
              </w:rPr>
              <w:t xml:space="preserve">Statutory framework for the early </w:t>
            </w:r>
            <w:proofErr w:type="gramStart"/>
            <w:r w:rsidRPr="00EF5A24">
              <w:rPr>
                <w:sz w:val="20"/>
              </w:rPr>
              <w:t>years</w:t>
            </w:r>
            <w:proofErr w:type="gramEnd"/>
            <w:r w:rsidRPr="00EF5A24">
              <w:rPr>
                <w:sz w:val="20"/>
              </w:rPr>
              <w:t xml:space="preserve"> foundation stage to support colleagues in YN, R, 1 and 2 in areas such as gross and fine motor to support early physical development. This is particular relevant for our children after lockdown- we need to find ways to allow children to explore movement.  P.E. leads to adapt the progressive curriculum to incorporate these changes. </w:t>
            </w:r>
            <w:r w:rsidRPr="00EF5A24">
              <w:rPr>
                <w:sz w:val="18"/>
                <w:szCs w:val="24"/>
              </w:rPr>
              <w:t xml:space="preserve"> </w:t>
            </w:r>
          </w:p>
          <w:p w14:paraId="4D0EF193" w14:textId="77777777" w:rsidR="00A50CFD" w:rsidRPr="0065376C" w:rsidRDefault="00A50CFD" w:rsidP="004D1638">
            <w:pPr>
              <w:widowControl/>
              <w:autoSpaceDE/>
              <w:autoSpaceDN/>
              <w:contextualSpacing/>
              <w:rPr>
                <w:sz w:val="20"/>
                <w:szCs w:val="20"/>
              </w:rPr>
            </w:pPr>
          </w:p>
          <w:p w14:paraId="5156610E" w14:textId="77777777" w:rsidR="00A50CFD" w:rsidRPr="00F869FE" w:rsidRDefault="00A50CFD" w:rsidP="004D1638">
            <w:pPr>
              <w:pStyle w:val="Default"/>
              <w:rPr>
                <w:rFonts w:asciiTheme="minorHAnsi" w:hAnsiTheme="minorHAnsi" w:cstheme="minorHAnsi"/>
                <w:sz w:val="20"/>
                <w:szCs w:val="20"/>
              </w:rPr>
            </w:pPr>
          </w:p>
          <w:p w14:paraId="79D628F4" w14:textId="77777777" w:rsidR="00A50CFD" w:rsidRPr="000B0566" w:rsidRDefault="00A50CFD" w:rsidP="004D1638">
            <w:pPr>
              <w:pStyle w:val="Default"/>
              <w:rPr>
                <w:rFonts w:asciiTheme="minorHAnsi" w:hAnsiTheme="minorHAnsi" w:cstheme="minorHAnsi"/>
                <w:sz w:val="20"/>
                <w:szCs w:val="20"/>
              </w:rPr>
            </w:pPr>
            <w:r w:rsidRPr="000B0566">
              <w:rPr>
                <w:rFonts w:asciiTheme="minorHAnsi" w:hAnsiTheme="minorHAnsi" w:cstheme="minorHAnsi"/>
                <w:b/>
                <w:sz w:val="20"/>
                <w:szCs w:val="20"/>
              </w:rPr>
              <w:t>Equality and Inclusion:</w:t>
            </w:r>
            <w:r>
              <w:rPr>
                <w:rFonts w:asciiTheme="minorHAnsi" w:hAnsiTheme="minorHAnsi" w:cstheme="minorHAnsi"/>
                <w:b/>
                <w:sz w:val="20"/>
                <w:szCs w:val="20"/>
              </w:rPr>
              <w:t xml:space="preserve"> </w:t>
            </w:r>
            <w:r w:rsidRPr="000B0566">
              <w:rPr>
                <w:rFonts w:asciiTheme="minorHAnsi" w:hAnsiTheme="minorHAnsi" w:cstheme="minorHAnsi"/>
                <w:sz w:val="20"/>
                <w:szCs w:val="20"/>
              </w:rPr>
              <w:t>(Disabled, SEND, PP, AGAT, Hard to Reach, CNRB)</w:t>
            </w:r>
          </w:p>
          <w:p w14:paraId="27EE14CC" w14:textId="77777777" w:rsidR="00A50CFD" w:rsidRDefault="00A50CFD" w:rsidP="004D1638">
            <w:pPr>
              <w:pStyle w:val="Default"/>
              <w:numPr>
                <w:ilvl w:val="0"/>
                <w:numId w:val="11"/>
              </w:numPr>
              <w:rPr>
                <w:rFonts w:asciiTheme="minorHAnsi" w:hAnsiTheme="minorHAnsi" w:cstheme="minorHAnsi"/>
                <w:sz w:val="20"/>
                <w:szCs w:val="20"/>
              </w:rPr>
            </w:pPr>
            <w:r w:rsidRPr="00F611C2">
              <w:rPr>
                <w:sz w:val="20"/>
                <w:szCs w:val="20"/>
              </w:rPr>
              <w:t>Children with SEND will have opportunities across the year to attend events</w:t>
            </w:r>
            <w:r>
              <w:rPr>
                <w:rFonts w:asciiTheme="minorHAnsi" w:hAnsiTheme="minorHAnsi" w:cstheme="minorHAnsi"/>
                <w:sz w:val="20"/>
                <w:szCs w:val="20"/>
              </w:rPr>
              <w:t>.</w:t>
            </w:r>
          </w:p>
          <w:p w14:paraId="73A0AF32" w14:textId="77777777" w:rsidR="00A50CFD" w:rsidRDefault="00A50CFD" w:rsidP="004D1638">
            <w:pPr>
              <w:pStyle w:val="Default"/>
              <w:numPr>
                <w:ilvl w:val="0"/>
                <w:numId w:val="11"/>
              </w:numPr>
              <w:rPr>
                <w:rFonts w:asciiTheme="minorHAnsi" w:hAnsiTheme="minorHAnsi" w:cstheme="minorHAnsi"/>
                <w:sz w:val="20"/>
                <w:szCs w:val="20"/>
              </w:rPr>
            </w:pPr>
            <w:r>
              <w:rPr>
                <w:rFonts w:asciiTheme="minorHAnsi" w:hAnsiTheme="minorHAnsi" w:cstheme="minorHAnsi"/>
                <w:sz w:val="20"/>
                <w:szCs w:val="20"/>
              </w:rPr>
              <w:t>P</w:t>
            </w:r>
            <w:r w:rsidRPr="000B0566">
              <w:rPr>
                <w:rFonts w:asciiTheme="minorHAnsi" w:hAnsiTheme="minorHAnsi" w:cstheme="minorHAnsi"/>
                <w:sz w:val="20"/>
                <w:szCs w:val="20"/>
              </w:rPr>
              <w:t>lan</w:t>
            </w:r>
            <w:r>
              <w:rPr>
                <w:rFonts w:asciiTheme="minorHAnsi" w:hAnsiTheme="minorHAnsi" w:cstheme="minorHAnsi"/>
                <w:sz w:val="20"/>
                <w:szCs w:val="20"/>
              </w:rPr>
              <w:t>ning for Gifted and SEND pupils.</w:t>
            </w:r>
          </w:p>
          <w:p w14:paraId="766E103D" w14:textId="77777777" w:rsidR="00A50CFD" w:rsidRPr="009471EF" w:rsidRDefault="00A50CFD" w:rsidP="004D1638">
            <w:pPr>
              <w:pStyle w:val="ListParagraph"/>
              <w:widowControl/>
              <w:numPr>
                <w:ilvl w:val="0"/>
                <w:numId w:val="11"/>
              </w:numPr>
              <w:autoSpaceDE/>
              <w:autoSpaceDN/>
              <w:spacing w:before="0"/>
              <w:contextualSpacing/>
              <w:rPr>
                <w:sz w:val="20"/>
                <w:szCs w:val="16"/>
              </w:rPr>
            </w:pPr>
            <w:r w:rsidRPr="00681E12">
              <w:rPr>
                <w:sz w:val="20"/>
                <w:szCs w:val="16"/>
              </w:rPr>
              <w:t>Interventions and opportunities f</w:t>
            </w:r>
            <w:r>
              <w:rPr>
                <w:sz w:val="20"/>
                <w:szCs w:val="16"/>
              </w:rPr>
              <w:t>or those exceeding expectations</w:t>
            </w:r>
          </w:p>
          <w:p w14:paraId="7771F6C2" w14:textId="77777777" w:rsidR="00A50CFD" w:rsidRDefault="00A50CFD" w:rsidP="004D1638">
            <w:pPr>
              <w:pStyle w:val="Default"/>
              <w:numPr>
                <w:ilvl w:val="0"/>
                <w:numId w:val="11"/>
              </w:numPr>
              <w:rPr>
                <w:rFonts w:asciiTheme="minorHAnsi" w:hAnsiTheme="minorHAnsi" w:cstheme="minorHAnsi"/>
                <w:sz w:val="20"/>
                <w:szCs w:val="20"/>
              </w:rPr>
            </w:pPr>
            <w:r>
              <w:rPr>
                <w:rFonts w:asciiTheme="minorHAnsi" w:hAnsiTheme="minorHAnsi" w:cstheme="minorHAnsi"/>
                <w:sz w:val="20"/>
                <w:szCs w:val="20"/>
              </w:rPr>
              <w:t>A</w:t>
            </w:r>
            <w:r w:rsidRPr="00F869FE">
              <w:rPr>
                <w:rFonts w:asciiTheme="minorHAnsi" w:hAnsiTheme="minorHAnsi" w:cstheme="minorHAnsi"/>
                <w:sz w:val="20"/>
                <w:szCs w:val="20"/>
              </w:rPr>
              <w:t>cce</w:t>
            </w:r>
            <w:r>
              <w:rPr>
                <w:rFonts w:asciiTheme="minorHAnsi" w:hAnsiTheme="minorHAnsi" w:cstheme="minorHAnsi"/>
                <w:sz w:val="20"/>
                <w:szCs w:val="20"/>
              </w:rPr>
              <w:t>ssibility of all the activities.</w:t>
            </w:r>
          </w:p>
          <w:p w14:paraId="6A146164" w14:textId="77777777" w:rsidR="00A50CFD" w:rsidRDefault="00A50CFD" w:rsidP="004D1638">
            <w:pPr>
              <w:pStyle w:val="Default"/>
              <w:numPr>
                <w:ilvl w:val="0"/>
                <w:numId w:val="11"/>
              </w:numPr>
              <w:rPr>
                <w:rFonts w:asciiTheme="minorHAnsi" w:hAnsiTheme="minorHAnsi" w:cstheme="minorHAnsi"/>
                <w:sz w:val="20"/>
                <w:szCs w:val="20"/>
              </w:rPr>
            </w:pPr>
            <w:r>
              <w:rPr>
                <w:rFonts w:asciiTheme="minorHAnsi" w:hAnsiTheme="minorHAnsi" w:cstheme="minorHAnsi"/>
                <w:sz w:val="20"/>
                <w:szCs w:val="20"/>
              </w:rPr>
              <w:t>Use of TAs to support learning.</w:t>
            </w:r>
          </w:p>
          <w:p w14:paraId="2AE92F57" w14:textId="77777777" w:rsidR="00A50CFD" w:rsidRDefault="00A50CFD" w:rsidP="004D1638">
            <w:pPr>
              <w:pStyle w:val="Default"/>
              <w:numPr>
                <w:ilvl w:val="0"/>
                <w:numId w:val="11"/>
              </w:numPr>
              <w:rPr>
                <w:rFonts w:asciiTheme="minorHAnsi" w:hAnsiTheme="minorHAnsi" w:cstheme="minorHAnsi"/>
                <w:sz w:val="20"/>
                <w:szCs w:val="20"/>
              </w:rPr>
            </w:pPr>
            <w:r w:rsidRPr="000B0566">
              <w:rPr>
                <w:rFonts w:asciiTheme="minorHAnsi" w:hAnsiTheme="minorHAnsi" w:cstheme="minorHAnsi"/>
                <w:sz w:val="20"/>
                <w:szCs w:val="20"/>
              </w:rPr>
              <w:t>Check equipment to ensure i</w:t>
            </w:r>
            <w:r>
              <w:rPr>
                <w:rFonts w:asciiTheme="minorHAnsi" w:hAnsiTheme="minorHAnsi" w:cstheme="minorHAnsi"/>
                <w:sz w:val="20"/>
                <w:szCs w:val="20"/>
              </w:rPr>
              <w:t>t meets the needs of our pupils.</w:t>
            </w:r>
          </w:p>
          <w:p w14:paraId="4EC9F9AA" w14:textId="77777777" w:rsidR="00A50CFD" w:rsidRPr="000B0566" w:rsidRDefault="00A50CFD" w:rsidP="004D1638">
            <w:pPr>
              <w:pStyle w:val="Default"/>
              <w:numPr>
                <w:ilvl w:val="0"/>
                <w:numId w:val="11"/>
              </w:numPr>
              <w:rPr>
                <w:rFonts w:asciiTheme="minorHAnsi" w:hAnsiTheme="minorHAnsi" w:cstheme="minorHAnsi"/>
                <w:sz w:val="20"/>
                <w:szCs w:val="20"/>
              </w:rPr>
            </w:pPr>
            <w:r w:rsidRPr="000B0566">
              <w:rPr>
                <w:rFonts w:asciiTheme="minorHAnsi" w:hAnsiTheme="minorHAnsi" w:cstheme="minorHAnsi"/>
                <w:sz w:val="20"/>
                <w:szCs w:val="20"/>
              </w:rPr>
              <w:t>P</w:t>
            </w:r>
            <w:r>
              <w:rPr>
                <w:rFonts w:asciiTheme="minorHAnsi" w:hAnsiTheme="minorHAnsi" w:cstheme="minorHAnsi"/>
                <w:sz w:val="20"/>
                <w:szCs w:val="20"/>
              </w:rPr>
              <w:t>.</w:t>
            </w:r>
            <w:r w:rsidRPr="000B0566">
              <w:rPr>
                <w:rFonts w:asciiTheme="minorHAnsi" w:hAnsiTheme="minorHAnsi" w:cstheme="minorHAnsi"/>
                <w:sz w:val="20"/>
                <w:szCs w:val="20"/>
              </w:rPr>
              <w:t>E</w:t>
            </w:r>
            <w:r>
              <w:rPr>
                <w:rFonts w:asciiTheme="minorHAnsi" w:hAnsiTheme="minorHAnsi" w:cstheme="minorHAnsi"/>
                <w:sz w:val="20"/>
                <w:szCs w:val="20"/>
              </w:rPr>
              <w:t xml:space="preserve">. </w:t>
            </w:r>
            <w:r w:rsidRPr="000B0566">
              <w:rPr>
                <w:rFonts w:asciiTheme="minorHAnsi" w:hAnsiTheme="minorHAnsi" w:cstheme="minorHAnsi"/>
                <w:sz w:val="20"/>
                <w:szCs w:val="20"/>
              </w:rPr>
              <w:t>Policy ensures whole school inclusion</w:t>
            </w:r>
            <w:r>
              <w:rPr>
                <w:rFonts w:asciiTheme="minorHAnsi" w:hAnsiTheme="minorHAnsi" w:cstheme="minorHAnsi"/>
                <w:sz w:val="20"/>
                <w:szCs w:val="20"/>
              </w:rPr>
              <w:t>.</w:t>
            </w:r>
          </w:p>
          <w:p w14:paraId="357BDF87" w14:textId="77777777" w:rsidR="00A50CFD" w:rsidRDefault="00A50CFD" w:rsidP="004D1638">
            <w:pPr>
              <w:pStyle w:val="Default"/>
              <w:numPr>
                <w:ilvl w:val="0"/>
                <w:numId w:val="11"/>
              </w:numPr>
              <w:rPr>
                <w:rFonts w:asciiTheme="minorHAnsi" w:hAnsiTheme="minorHAnsi" w:cstheme="minorHAnsi"/>
                <w:sz w:val="20"/>
                <w:szCs w:val="20"/>
              </w:rPr>
            </w:pPr>
            <w:r>
              <w:rPr>
                <w:rFonts w:asciiTheme="minorHAnsi" w:hAnsiTheme="minorHAnsi" w:cstheme="minorHAnsi"/>
                <w:sz w:val="20"/>
                <w:szCs w:val="20"/>
              </w:rPr>
              <w:t>P.</w:t>
            </w:r>
            <w:r w:rsidRPr="00F869FE">
              <w:rPr>
                <w:rFonts w:asciiTheme="minorHAnsi" w:hAnsiTheme="minorHAnsi" w:cstheme="minorHAnsi"/>
                <w:sz w:val="20"/>
                <w:szCs w:val="20"/>
              </w:rPr>
              <w:t>E</w:t>
            </w:r>
            <w:r>
              <w:rPr>
                <w:rFonts w:asciiTheme="minorHAnsi" w:hAnsiTheme="minorHAnsi" w:cstheme="minorHAnsi"/>
                <w:sz w:val="20"/>
                <w:szCs w:val="20"/>
              </w:rPr>
              <w:t xml:space="preserve">. </w:t>
            </w:r>
            <w:r w:rsidRPr="00F869FE">
              <w:rPr>
                <w:rFonts w:asciiTheme="minorHAnsi" w:hAnsiTheme="minorHAnsi" w:cstheme="minorHAnsi"/>
                <w:sz w:val="20"/>
                <w:szCs w:val="20"/>
              </w:rPr>
              <w:t>interventions</w:t>
            </w:r>
            <w:r>
              <w:rPr>
                <w:rFonts w:asciiTheme="minorHAnsi" w:hAnsiTheme="minorHAnsi" w:cstheme="minorHAnsi"/>
                <w:sz w:val="20"/>
                <w:szCs w:val="20"/>
              </w:rPr>
              <w:t xml:space="preserve"> with identified children including 1:1 mentoring and sensory circuits. </w:t>
            </w:r>
          </w:p>
          <w:p w14:paraId="6C3AFFAE" w14:textId="77777777" w:rsidR="00A50CFD" w:rsidRDefault="00A50CFD" w:rsidP="004D1638">
            <w:pPr>
              <w:widowControl/>
              <w:autoSpaceDE/>
              <w:autoSpaceDN/>
              <w:contextualSpacing/>
              <w:rPr>
                <w:rFonts w:asciiTheme="minorHAnsi" w:hAnsiTheme="minorHAnsi" w:cstheme="minorHAnsi"/>
                <w:sz w:val="20"/>
                <w:szCs w:val="20"/>
              </w:rPr>
            </w:pPr>
          </w:p>
          <w:p w14:paraId="2E6F948C" w14:textId="77777777" w:rsidR="00A50CFD" w:rsidRPr="00F930C2" w:rsidRDefault="00A50CFD" w:rsidP="004D1638">
            <w:pPr>
              <w:widowControl/>
              <w:autoSpaceDE/>
              <w:autoSpaceDN/>
              <w:contextualSpacing/>
              <w:rPr>
                <w:rFonts w:asciiTheme="minorHAnsi" w:hAnsiTheme="minorHAnsi" w:cstheme="minorHAnsi"/>
                <w:b/>
                <w:sz w:val="20"/>
                <w:szCs w:val="20"/>
              </w:rPr>
            </w:pPr>
            <w:r w:rsidRPr="00F930C2">
              <w:rPr>
                <w:rFonts w:asciiTheme="minorHAnsi" w:hAnsiTheme="minorHAnsi" w:cstheme="minorHAnsi"/>
                <w:b/>
                <w:sz w:val="20"/>
                <w:szCs w:val="20"/>
              </w:rPr>
              <w:t xml:space="preserve">Celebrating and recording curriculum P.E. </w:t>
            </w:r>
          </w:p>
          <w:p w14:paraId="09A28CB7" w14:textId="77777777" w:rsidR="00A50CFD" w:rsidRDefault="00A50CFD" w:rsidP="004D1638">
            <w:pPr>
              <w:pStyle w:val="ListParagraph"/>
              <w:widowControl/>
              <w:numPr>
                <w:ilvl w:val="0"/>
                <w:numId w:val="11"/>
              </w:numPr>
              <w:autoSpaceDE/>
              <w:autoSpaceDN/>
              <w:spacing w:before="0"/>
              <w:contextualSpacing/>
              <w:rPr>
                <w:rFonts w:asciiTheme="minorHAnsi" w:hAnsiTheme="minorHAnsi" w:cstheme="minorHAnsi"/>
                <w:sz w:val="20"/>
                <w:szCs w:val="20"/>
              </w:rPr>
            </w:pPr>
            <w:r>
              <w:rPr>
                <w:rFonts w:asciiTheme="minorHAnsi" w:hAnsiTheme="minorHAnsi" w:cstheme="minorHAnsi"/>
                <w:sz w:val="20"/>
                <w:szCs w:val="20"/>
              </w:rPr>
              <w:t>Photos and comments to be in each class’ floor book</w:t>
            </w:r>
          </w:p>
          <w:p w14:paraId="3BFCF164" w14:textId="77777777" w:rsidR="00A50CFD" w:rsidRDefault="00A50CFD" w:rsidP="004D1638">
            <w:pPr>
              <w:pStyle w:val="ListParagraph"/>
              <w:widowControl/>
              <w:numPr>
                <w:ilvl w:val="0"/>
                <w:numId w:val="11"/>
              </w:numPr>
              <w:autoSpaceDE/>
              <w:autoSpaceDN/>
              <w:spacing w:before="0"/>
              <w:contextualSpacing/>
              <w:rPr>
                <w:rFonts w:asciiTheme="minorHAnsi" w:hAnsiTheme="minorHAnsi" w:cstheme="minorHAnsi"/>
                <w:sz w:val="20"/>
                <w:szCs w:val="20"/>
              </w:rPr>
            </w:pPr>
            <w:r>
              <w:rPr>
                <w:rFonts w:asciiTheme="minorHAnsi" w:hAnsiTheme="minorHAnsi" w:cstheme="minorHAnsi"/>
                <w:sz w:val="20"/>
                <w:szCs w:val="20"/>
              </w:rPr>
              <w:t>P.E. postcards sent home to recognise children’s success in P.E. This might be physical skills or social and personal skills such as teamwork or sportsmanship</w:t>
            </w:r>
          </w:p>
          <w:p w14:paraId="71C569E8" w14:textId="77777777" w:rsidR="00A50CFD" w:rsidRDefault="00A50CFD" w:rsidP="004D1638">
            <w:pPr>
              <w:pStyle w:val="ListParagraph"/>
              <w:widowControl/>
              <w:numPr>
                <w:ilvl w:val="0"/>
                <w:numId w:val="11"/>
              </w:numPr>
              <w:autoSpaceDE/>
              <w:autoSpaceDN/>
              <w:spacing w:before="0"/>
              <w:contextualSpacing/>
              <w:rPr>
                <w:rFonts w:asciiTheme="minorHAnsi" w:hAnsiTheme="minorHAnsi" w:cstheme="minorHAnsi"/>
                <w:sz w:val="20"/>
                <w:szCs w:val="20"/>
              </w:rPr>
            </w:pPr>
            <w:r>
              <w:rPr>
                <w:rFonts w:asciiTheme="minorHAnsi" w:hAnsiTheme="minorHAnsi" w:cstheme="minorHAnsi"/>
                <w:sz w:val="20"/>
                <w:szCs w:val="20"/>
              </w:rPr>
              <w:t>Assemblies</w:t>
            </w:r>
          </w:p>
          <w:p w14:paraId="3D7CEEA7" w14:textId="77777777" w:rsidR="00A50CFD" w:rsidRDefault="00A50CFD" w:rsidP="004D1638">
            <w:pPr>
              <w:pStyle w:val="ListParagraph"/>
              <w:widowControl/>
              <w:autoSpaceDE/>
              <w:autoSpaceDN/>
              <w:ind w:left="502" w:firstLine="0"/>
              <w:contextualSpacing/>
              <w:rPr>
                <w:rFonts w:asciiTheme="minorHAnsi" w:hAnsiTheme="minorHAnsi" w:cstheme="minorHAnsi"/>
                <w:sz w:val="20"/>
                <w:szCs w:val="20"/>
              </w:rPr>
            </w:pPr>
          </w:p>
          <w:p w14:paraId="7CDC62CB" w14:textId="77777777" w:rsidR="00A50CFD" w:rsidRPr="00F67E4C" w:rsidRDefault="00A50CFD" w:rsidP="004D1638">
            <w:pPr>
              <w:pStyle w:val="NoSpacing"/>
              <w:widowControl/>
              <w:autoSpaceDE/>
              <w:autoSpaceDN/>
              <w:rPr>
                <w:rFonts w:asciiTheme="minorHAnsi" w:hAnsiTheme="minorHAnsi" w:cstheme="minorHAnsi"/>
                <w:b/>
                <w:sz w:val="20"/>
                <w:szCs w:val="20"/>
              </w:rPr>
            </w:pPr>
            <w:r w:rsidRPr="00F67E4C">
              <w:rPr>
                <w:rFonts w:asciiTheme="minorHAnsi" w:hAnsiTheme="minorHAnsi" w:cstheme="minorHAnsi"/>
                <w:b/>
                <w:sz w:val="20"/>
                <w:szCs w:val="20"/>
              </w:rPr>
              <w:t>Classroom based:</w:t>
            </w:r>
          </w:p>
          <w:p w14:paraId="2DC6F5B1" w14:textId="77777777" w:rsidR="00A50CFD" w:rsidRPr="00E736EF" w:rsidRDefault="00A50CFD" w:rsidP="004D1638">
            <w:pPr>
              <w:pStyle w:val="ListParagraph"/>
              <w:numPr>
                <w:ilvl w:val="0"/>
                <w:numId w:val="11"/>
              </w:numPr>
              <w:spacing w:before="0"/>
              <w:rPr>
                <w:sz w:val="20"/>
              </w:rPr>
            </w:pPr>
            <w:r w:rsidRPr="00E736EF">
              <w:rPr>
                <w:sz w:val="20"/>
              </w:rPr>
              <w:t>Ensure Signiant figures and equality and diversity is taught through P.E.</w:t>
            </w:r>
          </w:p>
          <w:p w14:paraId="44CC492A" w14:textId="77777777" w:rsidR="00A50CFD" w:rsidRDefault="00A50CFD" w:rsidP="004D1638">
            <w:pPr>
              <w:pStyle w:val="TableParagraph"/>
              <w:ind w:left="0"/>
              <w:rPr>
                <w:sz w:val="20"/>
                <w:szCs w:val="16"/>
              </w:rPr>
            </w:pPr>
          </w:p>
          <w:p w14:paraId="6C1F9D22" w14:textId="77777777" w:rsidR="00A50CFD" w:rsidRPr="0065376C" w:rsidRDefault="00A50CFD" w:rsidP="004D1638">
            <w:pPr>
              <w:pStyle w:val="TableParagraph"/>
              <w:ind w:left="0"/>
              <w:rPr>
                <w:b/>
                <w:sz w:val="20"/>
                <w:szCs w:val="16"/>
              </w:rPr>
            </w:pPr>
            <w:r w:rsidRPr="0065376C">
              <w:rPr>
                <w:b/>
                <w:sz w:val="20"/>
                <w:szCs w:val="16"/>
              </w:rPr>
              <w:t>Clubs:</w:t>
            </w:r>
          </w:p>
          <w:p w14:paraId="13DC0921" w14:textId="48ECB98F" w:rsidR="00A50CFD" w:rsidRDefault="00A50CFD" w:rsidP="004D1638">
            <w:pPr>
              <w:pStyle w:val="TableParagraph"/>
              <w:numPr>
                <w:ilvl w:val="0"/>
                <w:numId w:val="12"/>
              </w:numPr>
              <w:rPr>
                <w:sz w:val="20"/>
                <w:szCs w:val="16"/>
              </w:rPr>
            </w:pPr>
            <w:r>
              <w:rPr>
                <w:sz w:val="20"/>
                <w:szCs w:val="16"/>
              </w:rPr>
              <w:t xml:space="preserve">After school clubs that focus on giving all children a broad opportunity to be engaged in a range of sports and physical activities. </w:t>
            </w:r>
          </w:p>
          <w:p w14:paraId="7B57007D" w14:textId="77777777" w:rsidR="00A50CFD" w:rsidRDefault="00A50CFD" w:rsidP="004D1638">
            <w:pPr>
              <w:pStyle w:val="TableParagraph"/>
              <w:numPr>
                <w:ilvl w:val="0"/>
                <w:numId w:val="12"/>
              </w:numPr>
              <w:rPr>
                <w:sz w:val="20"/>
                <w:szCs w:val="16"/>
              </w:rPr>
            </w:pPr>
            <w:r w:rsidRPr="0065376C">
              <w:rPr>
                <w:sz w:val="20"/>
                <w:szCs w:val="16"/>
              </w:rPr>
              <w:t xml:space="preserve">Run by teaching staff and P.E. specialist. </w:t>
            </w:r>
          </w:p>
          <w:p w14:paraId="20D04FD0" w14:textId="53BAC2E1" w:rsidR="00A50CFD" w:rsidRDefault="00A50CFD" w:rsidP="004D1638">
            <w:pPr>
              <w:pStyle w:val="TableParagraph"/>
              <w:numPr>
                <w:ilvl w:val="0"/>
                <w:numId w:val="12"/>
              </w:numPr>
              <w:rPr>
                <w:rFonts w:ascii="Times New Roman"/>
                <w:sz w:val="24"/>
              </w:rPr>
            </w:pPr>
            <w:r w:rsidRPr="0065376C">
              <w:rPr>
                <w:sz w:val="20"/>
                <w:szCs w:val="16"/>
              </w:rPr>
              <w:t xml:space="preserve">Planned and resourced with support of the PE lead. </w:t>
            </w:r>
          </w:p>
        </w:tc>
        <w:tc>
          <w:tcPr>
            <w:tcW w:w="1663" w:type="dxa"/>
          </w:tcPr>
          <w:p w14:paraId="739EB668" w14:textId="77777777" w:rsidR="00A50CFD" w:rsidRPr="004D1638" w:rsidRDefault="00A50CFD" w:rsidP="004D1638">
            <w:pPr>
              <w:pStyle w:val="TableParagraph"/>
              <w:ind w:left="0"/>
              <w:rPr>
                <w:sz w:val="18"/>
                <w:szCs w:val="18"/>
                <w:highlight w:val="yellow"/>
              </w:rPr>
            </w:pPr>
            <w:r w:rsidRPr="004D1638">
              <w:rPr>
                <w:sz w:val="18"/>
                <w:szCs w:val="18"/>
                <w:highlight w:val="yellow"/>
              </w:rPr>
              <w:t>Membership (c£175)</w:t>
            </w:r>
          </w:p>
          <w:p w14:paraId="72929B7A" w14:textId="43D0925C" w:rsidR="00A50CFD" w:rsidRPr="004D1638" w:rsidRDefault="00A50CFD" w:rsidP="004D1638">
            <w:pPr>
              <w:pStyle w:val="TableParagraph"/>
              <w:spacing w:before="145"/>
              <w:ind w:left="29"/>
              <w:rPr>
                <w:sz w:val="24"/>
                <w:highlight w:val="yellow"/>
              </w:rPr>
            </w:pPr>
          </w:p>
        </w:tc>
        <w:tc>
          <w:tcPr>
            <w:tcW w:w="6499" w:type="dxa"/>
            <w:gridSpan w:val="2"/>
          </w:tcPr>
          <w:p w14:paraId="3AAC8F44" w14:textId="77777777" w:rsidR="00A50CFD" w:rsidRPr="00F611C2" w:rsidRDefault="00A50CFD" w:rsidP="004D1638">
            <w:pPr>
              <w:pStyle w:val="Default"/>
              <w:numPr>
                <w:ilvl w:val="0"/>
                <w:numId w:val="13"/>
              </w:numPr>
              <w:rPr>
                <w:rFonts w:asciiTheme="minorHAnsi" w:hAnsiTheme="minorHAnsi" w:cstheme="minorHAnsi"/>
                <w:sz w:val="20"/>
                <w:szCs w:val="20"/>
              </w:rPr>
            </w:pPr>
            <w:r w:rsidRPr="00F611C2">
              <w:rPr>
                <w:sz w:val="20"/>
                <w:szCs w:val="20"/>
              </w:rPr>
              <w:t>Children access a range of sporting activities and explore ones they enjoy in more depth.</w:t>
            </w:r>
          </w:p>
          <w:p w14:paraId="0900FE85" w14:textId="77777777" w:rsidR="00A50CFD" w:rsidRPr="00F611C2" w:rsidRDefault="00A50CFD" w:rsidP="004D1638">
            <w:pPr>
              <w:pStyle w:val="Default"/>
              <w:numPr>
                <w:ilvl w:val="0"/>
                <w:numId w:val="13"/>
              </w:numPr>
              <w:rPr>
                <w:rFonts w:asciiTheme="minorHAnsi" w:hAnsiTheme="minorHAnsi" w:cstheme="minorHAnsi"/>
                <w:sz w:val="20"/>
                <w:szCs w:val="20"/>
              </w:rPr>
            </w:pPr>
            <w:r w:rsidRPr="00F611C2">
              <w:rPr>
                <w:sz w:val="20"/>
                <w:szCs w:val="20"/>
              </w:rPr>
              <w:t>Disaffected pupils are re-engaged in sport and fitness</w:t>
            </w:r>
          </w:p>
          <w:p w14:paraId="0630ED7E" w14:textId="77777777" w:rsidR="00A50CFD" w:rsidRPr="00F611C2" w:rsidRDefault="00A50CFD" w:rsidP="004D1638">
            <w:pPr>
              <w:pStyle w:val="Default"/>
              <w:numPr>
                <w:ilvl w:val="0"/>
                <w:numId w:val="13"/>
              </w:numPr>
              <w:rPr>
                <w:rFonts w:asciiTheme="minorHAnsi" w:hAnsiTheme="minorHAnsi" w:cstheme="minorHAnsi"/>
                <w:sz w:val="20"/>
                <w:szCs w:val="20"/>
              </w:rPr>
            </w:pPr>
            <w:r w:rsidRPr="00F611C2">
              <w:rPr>
                <w:sz w:val="20"/>
                <w:szCs w:val="20"/>
              </w:rPr>
              <w:t>Links are developed between school and the local community.</w:t>
            </w:r>
          </w:p>
          <w:p w14:paraId="1E139E97" w14:textId="77777777" w:rsidR="00A50CFD" w:rsidRDefault="00A50CFD" w:rsidP="004D1638">
            <w:pPr>
              <w:pStyle w:val="Default"/>
              <w:numPr>
                <w:ilvl w:val="0"/>
                <w:numId w:val="13"/>
              </w:numPr>
              <w:rPr>
                <w:rFonts w:asciiTheme="minorHAnsi" w:hAnsiTheme="minorHAnsi" w:cstheme="minorHAnsi"/>
                <w:sz w:val="20"/>
                <w:szCs w:val="20"/>
              </w:rPr>
            </w:pPr>
            <w:r w:rsidRPr="00F611C2">
              <w:rPr>
                <w:rFonts w:asciiTheme="minorHAnsi" w:hAnsiTheme="minorHAnsi" w:cstheme="minorHAnsi"/>
                <w:sz w:val="20"/>
                <w:szCs w:val="20"/>
              </w:rPr>
              <w:t>Quality of teaching and learning through observations</w:t>
            </w:r>
            <w:r>
              <w:rPr>
                <w:rFonts w:asciiTheme="minorHAnsi" w:hAnsiTheme="minorHAnsi" w:cstheme="minorHAnsi"/>
                <w:sz w:val="20"/>
                <w:szCs w:val="20"/>
              </w:rPr>
              <w:t>.</w:t>
            </w:r>
          </w:p>
          <w:p w14:paraId="71B7D9F3" w14:textId="77777777" w:rsidR="00A50CFD" w:rsidRDefault="00A50CFD" w:rsidP="004D1638">
            <w:pPr>
              <w:pStyle w:val="Default"/>
              <w:numPr>
                <w:ilvl w:val="0"/>
                <w:numId w:val="13"/>
              </w:numPr>
              <w:rPr>
                <w:rFonts w:asciiTheme="minorHAnsi" w:hAnsiTheme="minorHAnsi" w:cstheme="minorHAnsi"/>
                <w:sz w:val="20"/>
                <w:szCs w:val="20"/>
              </w:rPr>
            </w:pPr>
            <w:r w:rsidRPr="00F611C2">
              <w:rPr>
                <w:rFonts w:asciiTheme="minorHAnsi" w:hAnsiTheme="minorHAnsi" w:cstheme="minorHAnsi"/>
                <w:sz w:val="20"/>
                <w:szCs w:val="20"/>
              </w:rPr>
              <w:t>Children have a</w:t>
            </w:r>
            <w:r>
              <w:rPr>
                <w:rFonts w:asciiTheme="minorHAnsi" w:hAnsiTheme="minorHAnsi" w:cstheme="minorHAnsi"/>
                <w:sz w:val="20"/>
                <w:szCs w:val="20"/>
              </w:rPr>
              <w:t>n</w:t>
            </w:r>
            <w:r w:rsidRPr="00F611C2">
              <w:rPr>
                <w:rFonts w:asciiTheme="minorHAnsi" w:hAnsiTheme="minorHAnsi" w:cstheme="minorHAnsi"/>
                <w:sz w:val="20"/>
                <w:szCs w:val="20"/>
              </w:rPr>
              <w:t xml:space="preserve"> increased awareness of the opportunities in the community</w:t>
            </w:r>
            <w:r>
              <w:rPr>
                <w:rFonts w:asciiTheme="minorHAnsi" w:hAnsiTheme="minorHAnsi" w:cstheme="minorHAnsi"/>
                <w:sz w:val="20"/>
                <w:szCs w:val="20"/>
              </w:rPr>
              <w:t>.</w:t>
            </w:r>
          </w:p>
          <w:p w14:paraId="353129FA" w14:textId="77777777" w:rsidR="00A50CFD" w:rsidRPr="00F611C2" w:rsidRDefault="00A50CFD" w:rsidP="004D1638">
            <w:pPr>
              <w:pStyle w:val="Default"/>
              <w:numPr>
                <w:ilvl w:val="0"/>
                <w:numId w:val="13"/>
              </w:numPr>
              <w:rPr>
                <w:rFonts w:asciiTheme="minorHAnsi" w:hAnsiTheme="minorHAnsi" w:cstheme="minorHAnsi"/>
                <w:sz w:val="20"/>
                <w:szCs w:val="20"/>
              </w:rPr>
            </w:pPr>
          </w:p>
          <w:p w14:paraId="6ED8B6F2" w14:textId="29A18B4B" w:rsidR="00A50CFD" w:rsidRPr="004D1638" w:rsidRDefault="00A50CFD" w:rsidP="00A50CFD">
            <w:pPr>
              <w:pStyle w:val="TableParagraph"/>
              <w:ind w:left="502"/>
              <w:rPr>
                <w:rFonts w:asciiTheme="minorHAnsi" w:hAnsiTheme="minorHAnsi" w:cstheme="minorHAnsi"/>
                <w:sz w:val="24"/>
              </w:rPr>
            </w:pPr>
            <w:r>
              <w:rPr>
                <w:rFonts w:asciiTheme="minorHAnsi" w:hAnsiTheme="minorHAnsi" w:cstheme="minorHAnsi"/>
                <w:sz w:val="24"/>
              </w:rPr>
              <w:t xml:space="preserve"> </w:t>
            </w:r>
          </w:p>
        </w:tc>
      </w:tr>
    </w:tbl>
    <w:p w14:paraId="1C2C6F4E" w14:textId="77777777" w:rsidR="00C658FB" w:rsidRDefault="00C658FB">
      <w:pPr>
        <w:rPr>
          <w:rFonts w:ascii="Times New Roman"/>
          <w:sz w:val="24"/>
        </w:rPr>
        <w:sectPr w:rsidR="00C658FB">
          <w:type w:val="continuous"/>
          <w:pgSz w:w="16840" w:h="11910" w:orient="landscape"/>
          <w:pgMar w:top="720" w:right="22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14:paraId="15AB8230" w14:textId="77777777">
        <w:trPr>
          <w:trHeight w:val="352"/>
        </w:trPr>
        <w:tc>
          <w:tcPr>
            <w:tcW w:w="12302" w:type="dxa"/>
            <w:gridSpan w:val="4"/>
            <w:vMerge w:val="restart"/>
          </w:tcPr>
          <w:p w14:paraId="6FB6B83C" w14:textId="77777777" w:rsidR="00C658FB" w:rsidRDefault="00D131A0">
            <w:pPr>
              <w:pStyle w:val="TableParagraph"/>
              <w:spacing w:line="257" w:lineRule="exact"/>
              <w:ind w:left="28"/>
              <w:rPr>
                <w:sz w:val="24"/>
              </w:rPr>
            </w:pPr>
            <w:r>
              <w:rPr>
                <w:b/>
                <w:color w:val="00B9F2"/>
                <w:sz w:val="24"/>
              </w:rPr>
              <w:t>Key</w:t>
            </w:r>
            <w:r>
              <w:rPr>
                <w:b/>
                <w:color w:val="00B9F2"/>
                <w:spacing w:val="-8"/>
                <w:sz w:val="24"/>
              </w:rPr>
              <w:t xml:space="preserve"> </w:t>
            </w:r>
            <w:r>
              <w:rPr>
                <w:b/>
                <w:color w:val="00B9F2"/>
                <w:sz w:val="24"/>
              </w:rPr>
              <w:t>indicator</w:t>
            </w:r>
            <w:r>
              <w:rPr>
                <w:b/>
                <w:color w:val="00B9F2"/>
                <w:spacing w:val="-7"/>
                <w:sz w:val="24"/>
              </w:rPr>
              <w:t xml:space="preserve"> </w:t>
            </w:r>
            <w:r>
              <w:rPr>
                <w:b/>
                <w:color w:val="00B9F2"/>
                <w:sz w:val="24"/>
              </w:rPr>
              <w:t>5:</w:t>
            </w:r>
            <w:r>
              <w:rPr>
                <w:b/>
                <w:color w:val="00B9F2"/>
                <w:spacing w:val="-7"/>
                <w:sz w:val="24"/>
              </w:rPr>
              <w:t xml:space="preserve"> </w:t>
            </w:r>
            <w:r>
              <w:rPr>
                <w:color w:val="00B9F2"/>
                <w:sz w:val="24"/>
              </w:rPr>
              <w:t>Increased</w:t>
            </w:r>
            <w:r>
              <w:rPr>
                <w:color w:val="00B9F2"/>
                <w:spacing w:val="-7"/>
                <w:sz w:val="24"/>
              </w:rPr>
              <w:t xml:space="preserve"> </w:t>
            </w:r>
            <w:r>
              <w:rPr>
                <w:color w:val="00B9F2"/>
                <w:sz w:val="24"/>
              </w:rPr>
              <w:t>participation</w:t>
            </w:r>
            <w:r>
              <w:rPr>
                <w:color w:val="00B9F2"/>
                <w:spacing w:val="-9"/>
                <w:sz w:val="24"/>
              </w:rPr>
              <w:t xml:space="preserve"> </w:t>
            </w:r>
            <w:r>
              <w:rPr>
                <w:color w:val="00B9F2"/>
                <w:sz w:val="24"/>
              </w:rPr>
              <w:t>in</w:t>
            </w:r>
            <w:r>
              <w:rPr>
                <w:color w:val="00B9F2"/>
                <w:spacing w:val="-8"/>
                <w:sz w:val="24"/>
              </w:rPr>
              <w:t xml:space="preserve"> </w:t>
            </w:r>
            <w:r>
              <w:rPr>
                <w:color w:val="00B9F2"/>
                <w:sz w:val="24"/>
              </w:rPr>
              <w:t>competitive</w:t>
            </w:r>
            <w:r>
              <w:rPr>
                <w:color w:val="00B9F2"/>
                <w:spacing w:val="-7"/>
                <w:sz w:val="24"/>
              </w:rPr>
              <w:t xml:space="preserve"> </w:t>
            </w:r>
            <w:r>
              <w:rPr>
                <w:color w:val="00B9F2"/>
                <w:sz w:val="24"/>
              </w:rPr>
              <w:t>sport</w:t>
            </w:r>
          </w:p>
        </w:tc>
        <w:tc>
          <w:tcPr>
            <w:tcW w:w="3076" w:type="dxa"/>
          </w:tcPr>
          <w:p w14:paraId="4FC6B8C7"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6C073B11" w14:textId="77777777">
        <w:trPr>
          <w:trHeight w:val="296"/>
        </w:trPr>
        <w:tc>
          <w:tcPr>
            <w:tcW w:w="12302" w:type="dxa"/>
            <w:gridSpan w:val="4"/>
            <w:vMerge/>
            <w:tcBorders>
              <w:top w:val="nil"/>
            </w:tcBorders>
          </w:tcPr>
          <w:p w14:paraId="6FAE2162" w14:textId="77777777" w:rsidR="00C658FB" w:rsidRDefault="00C658FB">
            <w:pPr>
              <w:rPr>
                <w:sz w:val="2"/>
                <w:szCs w:val="2"/>
              </w:rPr>
            </w:pPr>
          </w:p>
        </w:tc>
        <w:tc>
          <w:tcPr>
            <w:tcW w:w="3076" w:type="dxa"/>
          </w:tcPr>
          <w:p w14:paraId="0643A46A" w14:textId="77777777" w:rsidR="00C658FB" w:rsidRDefault="00D131A0">
            <w:pPr>
              <w:pStyle w:val="TableParagraph"/>
              <w:spacing w:before="40"/>
              <w:ind w:left="35"/>
              <w:rPr>
                <w:sz w:val="18"/>
              </w:rPr>
            </w:pPr>
            <w:r>
              <w:rPr>
                <w:w w:val="101"/>
                <w:sz w:val="18"/>
              </w:rPr>
              <w:t>%</w:t>
            </w:r>
          </w:p>
        </w:tc>
      </w:tr>
      <w:tr w:rsidR="00C658FB" w14:paraId="180D8445" w14:textId="77777777">
        <w:trPr>
          <w:trHeight w:val="402"/>
        </w:trPr>
        <w:tc>
          <w:tcPr>
            <w:tcW w:w="3758" w:type="dxa"/>
          </w:tcPr>
          <w:p w14:paraId="6C71DCBB"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672DDEF4"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65CF1B91"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55617D37" w14:textId="77777777" w:rsidR="00C658FB" w:rsidRDefault="00C658FB">
            <w:pPr>
              <w:pStyle w:val="TableParagraph"/>
              <w:ind w:left="0"/>
              <w:rPr>
                <w:rFonts w:ascii="Times New Roman"/>
              </w:rPr>
            </w:pPr>
          </w:p>
        </w:tc>
      </w:tr>
      <w:tr w:rsidR="00C658FB" w14:paraId="60A6A3BA" w14:textId="77777777">
        <w:trPr>
          <w:trHeight w:val="333"/>
        </w:trPr>
        <w:tc>
          <w:tcPr>
            <w:tcW w:w="3758" w:type="dxa"/>
            <w:tcBorders>
              <w:bottom w:val="nil"/>
            </w:tcBorders>
          </w:tcPr>
          <w:p w14:paraId="59980403"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37DEC2BA"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77E13907"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1655AB1F"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6F927530"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65EAFC01" w14:textId="77777777">
        <w:trPr>
          <w:trHeight w:val="288"/>
        </w:trPr>
        <w:tc>
          <w:tcPr>
            <w:tcW w:w="3758" w:type="dxa"/>
            <w:tcBorders>
              <w:top w:val="nil"/>
              <w:bottom w:val="nil"/>
            </w:tcBorders>
          </w:tcPr>
          <w:p w14:paraId="73E408FC"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0E399367"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51D8809A"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79CA77E5"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6766983B"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675F5321" w14:textId="77777777">
        <w:trPr>
          <w:trHeight w:val="287"/>
        </w:trPr>
        <w:tc>
          <w:tcPr>
            <w:tcW w:w="3758" w:type="dxa"/>
            <w:tcBorders>
              <w:top w:val="nil"/>
              <w:bottom w:val="nil"/>
            </w:tcBorders>
          </w:tcPr>
          <w:p w14:paraId="02D293C6"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637BCB80"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1F3ACCAA" w14:textId="77777777" w:rsidR="00C658FB" w:rsidRDefault="00C658FB">
            <w:pPr>
              <w:pStyle w:val="TableParagraph"/>
              <w:ind w:left="0"/>
              <w:rPr>
                <w:rFonts w:ascii="Times New Roman"/>
                <w:sz w:val="20"/>
              </w:rPr>
            </w:pPr>
          </w:p>
        </w:tc>
        <w:tc>
          <w:tcPr>
            <w:tcW w:w="3423" w:type="dxa"/>
            <w:tcBorders>
              <w:top w:val="nil"/>
              <w:bottom w:val="nil"/>
            </w:tcBorders>
          </w:tcPr>
          <w:p w14:paraId="2DCA5419"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460921B7" w14:textId="77777777" w:rsidR="00C658FB" w:rsidRDefault="00C658FB">
            <w:pPr>
              <w:pStyle w:val="TableParagraph"/>
              <w:ind w:left="0"/>
              <w:rPr>
                <w:rFonts w:ascii="Times New Roman"/>
                <w:sz w:val="20"/>
              </w:rPr>
            </w:pPr>
          </w:p>
        </w:tc>
      </w:tr>
      <w:tr w:rsidR="00C658FB" w14:paraId="6E879BD7" w14:textId="77777777">
        <w:trPr>
          <w:trHeight w:val="288"/>
        </w:trPr>
        <w:tc>
          <w:tcPr>
            <w:tcW w:w="3758" w:type="dxa"/>
            <w:tcBorders>
              <w:top w:val="nil"/>
              <w:bottom w:val="nil"/>
            </w:tcBorders>
          </w:tcPr>
          <w:p w14:paraId="4F04F72C"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0C8B3931" w14:textId="77777777" w:rsidR="00C658FB" w:rsidRDefault="00C658FB">
            <w:pPr>
              <w:pStyle w:val="TableParagraph"/>
              <w:ind w:left="0"/>
              <w:rPr>
                <w:rFonts w:ascii="Times New Roman"/>
                <w:sz w:val="20"/>
              </w:rPr>
            </w:pPr>
          </w:p>
        </w:tc>
        <w:tc>
          <w:tcPr>
            <w:tcW w:w="1663" w:type="dxa"/>
            <w:tcBorders>
              <w:top w:val="nil"/>
              <w:bottom w:val="nil"/>
            </w:tcBorders>
          </w:tcPr>
          <w:p w14:paraId="541DB6FC" w14:textId="77777777" w:rsidR="00C658FB" w:rsidRDefault="00C658FB">
            <w:pPr>
              <w:pStyle w:val="TableParagraph"/>
              <w:ind w:left="0"/>
              <w:rPr>
                <w:rFonts w:ascii="Times New Roman"/>
                <w:sz w:val="20"/>
              </w:rPr>
            </w:pPr>
          </w:p>
        </w:tc>
        <w:tc>
          <w:tcPr>
            <w:tcW w:w="3423" w:type="dxa"/>
            <w:tcBorders>
              <w:top w:val="nil"/>
              <w:bottom w:val="nil"/>
            </w:tcBorders>
          </w:tcPr>
          <w:p w14:paraId="1301C581" w14:textId="77777777" w:rsidR="00C658FB" w:rsidRDefault="00D131A0">
            <w:pPr>
              <w:pStyle w:val="TableParagraph"/>
              <w:spacing w:line="263" w:lineRule="exact"/>
              <w:rPr>
                <w:sz w:val="24"/>
              </w:rPr>
            </w:pPr>
            <w:r>
              <w:rPr>
                <w:color w:val="231F20"/>
                <w:sz w:val="24"/>
              </w:rPr>
              <w:t>changed?:</w:t>
            </w:r>
          </w:p>
        </w:tc>
        <w:tc>
          <w:tcPr>
            <w:tcW w:w="3076" w:type="dxa"/>
            <w:tcBorders>
              <w:top w:val="nil"/>
              <w:bottom w:val="nil"/>
            </w:tcBorders>
          </w:tcPr>
          <w:p w14:paraId="4602A52D" w14:textId="77777777" w:rsidR="00C658FB" w:rsidRDefault="00C658FB">
            <w:pPr>
              <w:pStyle w:val="TableParagraph"/>
              <w:ind w:left="0"/>
              <w:rPr>
                <w:rFonts w:ascii="Times New Roman"/>
                <w:sz w:val="20"/>
              </w:rPr>
            </w:pPr>
          </w:p>
        </w:tc>
      </w:tr>
      <w:tr w:rsidR="00C658FB" w14:paraId="5A462BC3" w14:textId="77777777">
        <w:trPr>
          <w:trHeight w:val="274"/>
        </w:trPr>
        <w:tc>
          <w:tcPr>
            <w:tcW w:w="3758" w:type="dxa"/>
            <w:tcBorders>
              <w:top w:val="nil"/>
            </w:tcBorders>
          </w:tcPr>
          <w:p w14:paraId="637287E8" w14:textId="77777777"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3BD4B269" w14:textId="77777777" w:rsidR="00C658FB" w:rsidRDefault="00C658FB">
            <w:pPr>
              <w:pStyle w:val="TableParagraph"/>
              <w:ind w:left="0"/>
              <w:rPr>
                <w:rFonts w:ascii="Times New Roman"/>
                <w:sz w:val="20"/>
              </w:rPr>
            </w:pPr>
          </w:p>
        </w:tc>
        <w:tc>
          <w:tcPr>
            <w:tcW w:w="1663" w:type="dxa"/>
            <w:tcBorders>
              <w:top w:val="nil"/>
            </w:tcBorders>
          </w:tcPr>
          <w:p w14:paraId="69CD4BE5" w14:textId="77777777" w:rsidR="00C658FB" w:rsidRDefault="00C658FB">
            <w:pPr>
              <w:pStyle w:val="TableParagraph"/>
              <w:ind w:left="0"/>
              <w:rPr>
                <w:rFonts w:ascii="Times New Roman"/>
                <w:sz w:val="20"/>
              </w:rPr>
            </w:pPr>
          </w:p>
        </w:tc>
        <w:tc>
          <w:tcPr>
            <w:tcW w:w="3423" w:type="dxa"/>
            <w:tcBorders>
              <w:top w:val="nil"/>
            </w:tcBorders>
          </w:tcPr>
          <w:p w14:paraId="03E583A9" w14:textId="77777777" w:rsidR="00C658FB" w:rsidRDefault="00C658FB">
            <w:pPr>
              <w:pStyle w:val="TableParagraph"/>
              <w:ind w:left="0"/>
              <w:rPr>
                <w:rFonts w:ascii="Times New Roman"/>
                <w:sz w:val="20"/>
              </w:rPr>
            </w:pPr>
          </w:p>
        </w:tc>
        <w:tc>
          <w:tcPr>
            <w:tcW w:w="3076" w:type="dxa"/>
            <w:tcBorders>
              <w:top w:val="nil"/>
            </w:tcBorders>
          </w:tcPr>
          <w:p w14:paraId="16F89A5A" w14:textId="77777777" w:rsidR="00C658FB" w:rsidRDefault="00C658FB">
            <w:pPr>
              <w:pStyle w:val="TableParagraph"/>
              <w:ind w:left="0"/>
              <w:rPr>
                <w:rFonts w:ascii="Times New Roman"/>
                <w:sz w:val="20"/>
              </w:rPr>
            </w:pPr>
          </w:p>
        </w:tc>
      </w:tr>
      <w:tr w:rsidR="00A50CFD" w14:paraId="53AC3250" w14:textId="77777777">
        <w:trPr>
          <w:trHeight w:val="2134"/>
        </w:trPr>
        <w:tc>
          <w:tcPr>
            <w:tcW w:w="3758" w:type="dxa"/>
          </w:tcPr>
          <w:p w14:paraId="7FA89217" w14:textId="77777777" w:rsidR="00A50CFD" w:rsidRPr="00361378" w:rsidRDefault="00A50CFD" w:rsidP="00A50CFD">
            <w:pPr>
              <w:pStyle w:val="TableParagraph"/>
              <w:rPr>
                <w:rFonts w:ascii="Times New Roman"/>
                <w:sz w:val="24"/>
                <w:szCs w:val="24"/>
              </w:rPr>
            </w:pPr>
            <w:r w:rsidRPr="00361378">
              <w:rPr>
                <w:sz w:val="24"/>
                <w:szCs w:val="24"/>
              </w:rPr>
              <w:t>Establish intra-school and inter- trust competitions.</w:t>
            </w:r>
          </w:p>
          <w:p w14:paraId="5109B31A" w14:textId="77777777" w:rsidR="00A50CFD" w:rsidRDefault="00A50CFD" w:rsidP="00A50CFD">
            <w:pPr>
              <w:pStyle w:val="TableParagraph"/>
              <w:ind w:left="0"/>
              <w:rPr>
                <w:rFonts w:ascii="Times New Roman"/>
              </w:rPr>
            </w:pPr>
          </w:p>
        </w:tc>
        <w:tc>
          <w:tcPr>
            <w:tcW w:w="3458" w:type="dxa"/>
          </w:tcPr>
          <w:p w14:paraId="0D6E70AA" w14:textId="3A242879" w:rsidR="00A50CFD" w:rsidRPr="00361378" w:rsidRDefault="00A50CFD" w:rsidP="00A50CFD">
            <w:pPr>
              <w:pStyle w:val="TableParagraph"/>
              <w:ind w:left="0"/>
              <w:rPr>
                <w:rFonts w:asciiTheme="minorHAnsi" w:hAnsiTheme="minorHAnsi" w:cstheme="minorHAnsi"/>
                <w:b/>
                <w:sz w:val="20"/>
                <w:szCs w:val="20"/>
              </w:rPr>
            </w:pPr>
            <w:r w:rsidRPr="00361378">
              <w:rPr>
                <w:rFonts w:asciiTheme="minorHAnsi" w:hAnsiTheme="minorHAnsi" w:cstheme="minorHAnsi"/>
                <w:b/>
                <w:sz w:val="20"/>
                <w:szCs w:val="20"/>
              </w:rPr>
              <w:t>Within school:</w:t>
            </w:r>
          </w:p>
          <w:p w14:paraId="60E4EF24" w14:textId="77777777" w:rsidR="00A50CFD" w:rsidRPr="00361378" w:rsidRDefault="00A50CFD" w:rsidP="00A50CFD">
            <w:pPr>
              <w:pStyle w:val="ListParagraph"/>
              <w:numPr>
                <w:ilvl w:val="0"/>
                <w:numId w:val="4"/>
              </w:numPr>
              <w:spacing w:before="0"/>
              <w:rPr>
                <w:rFonts w:asciiTheme="minorHAnsi" w:hAnsiTheme="minorHAnsi" w:cstheme="minorHAnsi"/>
                <w:sz w:val="20"/>
                <w:szCs w:val="20"/>
              </w:rPr>
            </w:pPr>
            <w:r w:rsidRPr="00361378">
              <w:rPr>
                <w:rFonts w:asciiTheme="minorHAnsi" w:hAnsiTheme="minorHAnsi" w:cstheme="minorHAnsi"/>
                <w:sz w:val="20"/>
                <w:szCs w:val="20"/>
              </w:rPr>
              <w:t xml:space="preserve">Lunchtime/playtime competitions run in line with national/ international competitions and the Melksham Cluster calendar of events. </w:t>
            </w:r>
          </w:p>
          <w:p w14:paraId="49B7198F" w14:textId="77777777" w:rsidR="00A50CFD" w:rsidRPr="00361378" w:rsidRDefault="00A50CFD" w:rsidP="00A50CFD">
            <w:pPr>
              <w:pStyle w:val="ListParagraph"/>
              <w:numPr>
                <w:ilvl w:val="0"/>
                <w:numId w:val="4"/>
              </w:numPr>
              <w:spacing w:before="0"/>
              <w:rPr>
                <w:rFonts w:asciiTheme="minorHAnsi" w:hAnsiTheme="minorHAnsi" w:cstheme="minorHAnsi"/>
                <w:sz w:val="20"/>
                <w:szCs w:val="20"/>
              </w:rPr>
            </w:pPr>
            <w:r w:rsidRPr="00361378">
              <w:rPr>
                <w:rFonts w:asciiTheme="minorHAnsi" w:hAnsiTheme="minorHAnsi" w:cstheme="minorHAnsi"/>
                <w:sz w:val="20"/>
                <w:szCs w:val="20"/>
              </w:rPr>
              <w:t xml:space="preserve">Young Leaders and Sports Council run competitive activities at play and lunchtimes. </w:t>
            </w:r>
          </w:p>
          <w:p w14:paraId="105C68DB" w14:textId="77777777" w:rsidR="00A50CFD" w:rsidRPr="00361378" w:rsidRDefault="00A50CFD" w:rsidP="00A50CFD">
            <w:pPr>
              <w:pStyle w:val="ListParagraph"/>
              <w:ind w:left="501" w:firstLine="0"/>
              <w:rPr>
                <w:rFonts w:asciiTheme="minorHAnsi" w:hAnsiTheme="minorHAnsi" w:cstheme="minorHAnsi"/>
                <w:sz w:val="20"/>
                <w:szCs w:val="20"/>
              </w:rPr>
            </w:pPr>
          </w:p>
          <w:p w14:paraId="442F4E3C" w14:textId="77777777" w:rsidR="00A50CFD" w:rsidRPr="00361378" w:rsidRDefault="00A50CFD" w:rsidP="00A50CFD">
            <w:pPr>
              <w:rPr>
                <w:rFonts w:asciiTheme="minorHAnsi" w:hAnsiTheme="minorHAnsi" w:cstheme="minorHAnsi"/>
                <w:b/>
                <w:sz w:val="20"/>
                <w:szCs w:val="20"/>
              </w:rPr>
            </w:pPr>
            <w:r w:rsidRPr="00361378">
              <w:rPr>
                <w:rFonts w:asciiTheme="minorHAnsi" w:hAnsiTheme="minorHAnsi" w:cstheme="minorHAnsi"/>
                <w:b/>
                <w:sz w:val="20"/>
                <w:szCs w:val="20"/>
              </w:rPr>
              <w:t>Trust- wide competition:</w:t>
            </w:r>
          </w:p>
          <w:p w14:paraId="65D921DF" w14:textId="77777777" w:rsidR="00A50CFD" w:rsidRPr="00361378" w:rsidRDefault="00A50CFD" w:rsidP="00A50CFD">
            <w:pPr>
              <w:pStyle w:val="ListParagraph"/>
              <w:numPr>
                <w:ilvl w:val="0"/>
                <w:numId w:val="4"/>
              </w:numPr>
              <w:spacing w:before="0"/>
              <w:rPr>
                <w:rFonts w:asciiTheme="minorHAnsi" w:hAnsiTheme="minorHAnsi" w:cstheme="minorHAnsi"/>
                <w:sz w:val="20"/>
                <w:szCs w:val="20"/>
              </w:rPr>
            </w:pPr>
            <w:r w:rsidRPr="00361378">
              <w:rPr>
                <w:sz w:val="20"/>
                <w:szCs w:val="20"/>
              </w:rPr>
              <w:t>Target Disadvantaged children to include in competitions and enrichment opportunities</w:t>
            </w:r>
          </w:p>
          <w:p w14:paraId="55F54C31" w14:textId="77777777" w:rsidR="00A50CFD" w:rsidRPr="00361378" w:rsidRDefault="00A50CFD" w:rsidP="00A50CFD">
            <w:pPr>
              <w:rPr>
                <w:rFonts w:asciiTheme="minorHAnsi" w:hAnsiTheme="minorHAnsi" w:cstheme="minorHAnsi"/>
                <w:sz w:val="20"/>
                <w:szCs w:val="20"/>
              </w:rPr>
            </w:pPr>
          </w:p>
          <w:p w14:paraId="3E78C805" w14:textId="77777777" w:rsidR="00A50CFD" w:rsidRPr="00361378" w:rsidRDefault="00A50CFD" w:rsidP="00A50CFD">
            <w:pPr>
              <w:rPr>
                <w:rFonts w:asciiTheme="minorHAnsi" w:hAnsiTheme="minorHAnsi" w:cstheme="minorHAnsi"/>
                <w:b/>
                <w:sz w:val="20"/>
                <w:szCs w:val="20"/>
              </w:rPr>
            </w:pPr>
            <w:r w:rsidRPr="00361378">
              <w:rPr>
                <w:rFonts w:asciiTheme="minorHAnsi" w:hAnsiTheme="minorHAnsi" w:cstheme="minorHAnsi"/>
                <w:b/>
                <w:sz w:val="20"/>
                <w:szCs w:val="20"/>
              </w:rPr>
              <w:t>Cluster:</w:t>
            </w:r>
          </w:p>
          <w:p w14:paraId="3A9E47F3" w14:textId="77777777" w:rsidR="00A50CFD" w:rsidRPr="00361378" w:rsidRDefault="00A50CFD" w:rsidP="00A50CFD">
            <w:pPr>
              <w:pStyle w:val="TableParagraph"/>
              <w:numPr>
                <w:ilvl w:val="0"/>
                <w:numId w:val="4"/>
              </w:numPr>
              <w:rPr>
                <w:rFonts w:asciiTheme="minorHAnsi" w:hAnsiTheme="minorHAnsi" w:cstheme="minorHAnsi"/>
                <w:sz w:val="20"/>
                <w:szCs w:val="20"/>
              </w:rPr>
            </w:pPr>
            <w:r w:rsidRPr="00361378">
              <w:rPr>
                <w:rFonts w:asciiTheme="minorHAnsi" w:hAnsiTheme="minorHAnsi" w:cstheme="minorHAnsi"/>
                <w:sz w:val="20"/>
                <w:szCs w:val="20"/>
              </w:rPr>
              <w:t xml:space="preserve">Develop a secure system for entering and organizing attending cluster competitions. </w:t>
            </w:r>
          </w:p>
          <w:p w14:paraId="653B10D6" w14:textId="77777777" w:rsidR="00A50CFD" w:rsidRPr="00361378" w:rsidRDefault="00A50CFD" w:rsidP="00A50CFD">
            <w:pPr>
              <w:pStyle w:val="TableParagraph"/>
              <w:numPr>
                <w:ilvl w:val="0"/>
                <w:numId w:val="4"/>
              </w:numPr>
              <w:rPr>
                <w:rFonts w:asciiTheme="minorHAnsi" w:hAnsiTheme="minorHAnsi" w:cstheme="minorHAnsi"/>
                <w:sz w:val="20"/>
                <w:szCs w:val="20"/>
              </w:rPr>
            </w:pPr>
            <w:r w:rsidRPr="00361378">
              <w:rPr>
                <w:rFonts w:asciiTheme="minorHAnsi" w:hAnsiTheme="minorHAnsi" w:cstheme="minorHAnsi"/>
                <w:sz w:val="20"/>
                <w:szCs w:val="20"/>
              </w:rPr>
              <w:t xml:space="preserve">Arrange friendlies against other schools in the cluster. </w:t>
            </w:r>
          </w:p>
          <w:p w14:paraId="2601E099" w14:textId="77777777" w:rsidR="00A50CFD" w:rsidRPr="00361378" w:rsidRDefault="00A50CFD" w:rsidP="00A50CFD">
            <w:pPr>
              <w:pStyle w:val="TableParagraph"/>
              <w:numPr>
                <w:ilvl w:val="0"/>
                <w:numId w:val="4"/>
              </w:numPr>
              <w:rPr>
                <w:rFonts w:asciiTheme="minorHAnsi" w:hAnsiTheme="minorHAnsi" w:cstheme="minorHAnsi"/>
                <w:sz w:val="20"/>
                <w:szCs w:val="20"/>
              </w:rPr>
            </w:pPr>
            <w:r w:rsidRPr="00361378">
              <w:rPr>
                <w:rFonts w:asciiTheme="minorHAnsi" w:hAnsiTheme="minorHAnsi" w:cstheme="minorHAnsi"/>
                <w:sz w:val="20"/>
                <w:szCs w:val="20"/>
              </w:rPr>
              <w:t xml:space="preserve">A wide range of sports after school clubs available for all children. These link to the fixture list for the year to prepare teams for upcoming competitions. </w:t>
            </w:r>
          </w:p>
          <w:p w14:paraId="311214EA" w14:textId="77777777" w:rsidR="00A50CFD" w:rsidRPr="00361378" w:rsidRDefault="00A50CFD" w:rsidP="00A50CFD">
            <w:pPr>
              <w:pStyle w:val="TableParagraph"/>
              <w:numPr>
                <w:ilvl w:val="0"/>
                <w:numId w:val="4"/>
              </w:numPr>
              <w:rPr>
                <w:rFonts w:asciiTheme="minorHAnsi" w:hAnsiTheme="minorHAnsi" w:cstheme="minorHAnsi"/>
                <w:sz w:val="20"/>
                <w:szCs w:val="20"/>
              </w:rPr>
            </w:pPr>
            <w:r w:rsidRPr="00361378">
              <w:rPr>
                <w:rFonts w:asciiTheme="minorHAnsi" w:hAnsiTheme="minorHAnsi" w:cstheme="minorHAnsi"/>
                <w:sz w:val="20"/>
                <w:szCs w:val="20"/>
              </w:rPr>
              <w:t>SEND events attended to ensure inclusion for all children.</w:t>
            </w:r>
          </w:p>
          <w:p w14:paraId="1DB92BDA" w14:textId="77777777" w:rsidR="00A50CFD" w:rsidRPr="00361378" w:rsidRDefault="00A50CFD" w:rsidP="00A50CFD">
            <w:pPr>
              <w:pStyle w:val="TableParagraph"/>
              <w:numPr>
                <w:ilvl w:val="0"/>
                <w:numId w:val="4"/>
              </w:numPr>
              <w:rPr>
                <w:rFonts w:asciiTheme="minorHAnsi" w:hAnsiTheme="minorHAnsi" w:cstheme="minorHAnsi"/>
                <w:sz w:val="20"/>
                <w:szCs w:val="20"/>
              </w:rPr>
            </w:pPr>
            <w:r w:rsidRPr="00361378">
              <w:rPr>
                <w:sz w:val="20"/>
                <w:szCs w:val="20"/>
              </w:rPr>
              <w:t>Record children who take part in external competitions and ensure a variety of children attend planned events</w:t>
            </w:r>
          </w:p>
          <w:p w14:paraId="63D411AD" w14:textId="77777777" w:rsidR="00A50CFD" w:rsidRPr="00361378" w:rsidRDefault="00A50CFD" w:rsidP="00A50CFD">
            <w:pPr>
              <w:pStyle w:val="TableParagraph"/>
              <w:rPr>
                <w:rFonts w:asciiTheme="minorHAnsi" w:hAnsiTheme="minorHAnsi" w:cstheme="minorHAnsi"/>
                <w:sz w:val="20"/>
                <w:szCs w:val="20"/>
              </w:rPr>
            </w:pPr>
            <w:bookmarkStart w:id="0" w:name="_GoBack"/>
            <w:bookmarkEnd w:id="0"/>
          </w:p>
          <w:p w14:paraId="59B6FEA0" w14:textId="77777777" w:rsidR="00A50CFD" w:rsidRPr="00361378" w:rsidRDefault="00A50CFD" w:rsidP="00A50CFD">
            <w:pPr>
              <w:pStyle w:val="TableParagraph"/>
              <w:rPr>
                <w:rFonts w:asciiTheme="minorHAnsi" w:hAnsiTheme="minorHAnsi" w:cstheme="minorHAnsi"/>
                <w:b/>
                <w:sz w:val="20"/>
                <w:szCs w:val="20"/>
              </w:rPr>
            </w:pPr>
            <w:r w:rsidRPr="00361378">
              <w:rPr>
                <w:rFonts w:asciiTheme="minorHAnsi" w:hAnsiTheme="minorHAnsi" w:cstheme="minorHAnsi"/>
                <w:b/>
                <w:sz w:val="20"/>
                <w:szCs w:val="20"/>
              </w:rPr>
              <w:t>Celebrate achievement:</w:t>
            </w:r>
          </w:p>
          <w:p w14:paraId="5C5325BA" w14:textId="77777777" w:rsidR="00A50CFD" w:rsidRPr="00361378" w:rsidRDefault="00A50CFD" w:rsidP="00A50CFD">
            <w:pPr>
              <w:pStyle w:val="TableParagraph"/>
              <w:numPr>
                <w:ilvl w:val="0"/>
                <w:numId w:val="4"/>
              </w:numPr>
              <w:rPr>
                <w:rFonts w:asciiTheme="minorHAnsi" w:hAnsiTheme="minorHAnsi" w:cstheme="minorHAnsi"/>
                <w:sz w:val="20"/>
                <w:szCs w:val="20"/>
              </w:rPr>
            </w:pPr>
            <w:r w:rsidRPr="00361378">
              <w:rPr>
                <w:rFonts w:asciiTheme="minorHAnsi" w:hAnsiTheme="minorHAnsi" w:cstheme="minorHAnsi"/>
                <w:sz w:val="20"/>
                <w:szCs w:val="20"/>
              </w:rPr>
              <w:t>Re-introduce the celebration display board.</w:t>
            </w:r>
          </w:p>
          <w:p w14:paraId="7CDB3618" w14:textId="77777777" w:rsidR="00A50CFD" w:rsidRPr="00361378" w:rsidRDefault="00A50CFD" w:rsidP="00A50CFD">
            <w:pPr>
              <w:pStyle w:val="TableParagraph"/>
              <w:numPr>
                <w:ilvl w:val="0"/>
                <w:numId w:val="4"/>
              </w:numPr>
              <w:rPr>
                <w:rFonts w:asciiTheme="minorHAnsi" w:hAnsiTheme="minorHAnsi" w:cstheme="minorHAnsi"/>
                <w:sz w:val="20"/>
                <w:szCs w:val="20"/>
              </w:rPr>
            </w:pPr>
            <w:r w:rsidRPr="00361378">
              <w:rPr>
                <w:rFonts w:asciiTheme="minorHAnsi" w:hAnsiTheme="minorHAnsi" w:cstheme="minorHAnsi"/>
                <w:sz w:val="20"/>
                <w:szCs w:val="20"/>
              </w:rPr>
              <w:t>PE celebration assembly bi-termly.</w:t>
            </w:r>
          </w:p>
          <w:p w14:paraId="00B73BA5" w14:textId="77777777" w:rsidR="00A50CFD" w:rsidRPr="00361378" w:rsidRDefault="00A50CFD" w:rsidP="00A50CFD">
            <w:pPr>
              <w:pStyle w:val="ListParagraph"/>
              <w:widowControl/>
              <w:numPr>
                <w:ilvl w:val="0"/>
                <w:numId w:val="4"/>
              </w:numPr>
              <w:autoSpaceDE/>
              <w:autoSpaceDN/>
              <w:spacing w:before="0"/>
              <w:contextualSpacing/>
              <w:rPr>
                <w:rFonts w:asciiTheme="minorHAnsi" w:hAnsiTheme="minorHAnsi" w:cstheme="minorHAnsi"/>
                <w:sz w:val="20"/>
                <w:szCs w:val="20"/>
              </w:rPr>
            </w:pPr>
            <w:r w:rsidRPr="00361378">
              <w:rPr>
                <w:sz w:val="20"/>
                <w:szCs w:val="20"/>
              </w:rPr>
              <w:t>Certificates for participation in extra-curricular events</w:t>
            </w:r>
            <w:r>
              <w:rPr>
                <w:sz w:val="20"/>
                <w:szCs w:val="20"/>
              </w:rPr>
              <w:t>.</w:t>
            </w:r>
          </w:p>
          <w:p w14:paraId="1077E569" w14:textId="77777777" w:rsidR="00A50CFD" w:rsidRPr="00361378" w:rsidRDefault="00A50CFD" w:rsidP="00A50CFD">
            <w:pPr>
              <w:pStyle w:val="TableParagraph"/>
              <w:rPr>
                <w:rFonts w:asciiTheme="minorHAnsi" w:hAnsiTheme="minorHAnsi" w:cstheme="minorHAnsi"/>
                <w:sz w:val="20"/>
                <w:szCs w:val="20"/>
              </w:rPr>
            </w:pPr>
          </w:p>
          <w:p w14:paraId="62A8B706" w14:textId="77777777" w:rsidR="00A50CFD" w:rsidRPr="00361378" w:rsidRDefault="00A50CFD" w:rsidP="00A50CFD">
            <w:pPr>
              <w:pStyle w:val="TableParagraph"/>
              <w:rPr>
                <w:rFonts w:asciiTheme="minorHAnsi" w:hAnsiTheme="minorHAnsi" w:cstheme="minorHAnsi"/>
                <w:b/>
                <w:sz w:val="20"/>
                <w:szCs w:val="20"/>
              </w:rPr>
            </w:pPr>
            <w:r w:rsidRPr="00361378">
              <w:rPr>
                <w:rFonts w:asciiTheme="minorHAnsi" w:hAnsiTheme="minorHAnsi" w:cstheme="minorHAnsi"/>
                <w:b/>
                <w:sz w:val="20"/>
                <w:szCs w:val="20"/>
              </w:rPr>
              <w:t>Other:</w:t>
            </w:r>
          </w:p>
          <w:p w14:paraId="7D824A43" w14:textId="77777777" w:rsidR="00A50CFD" w:rsidRPr="00361378" w:rsidRDefault="00A50CFD" w:rsidP="00A50CFD">
            <w:pPr>
              <w:pStyle w:val="TableParagraph"/>
              <w:numPr>
                <w:ilvl w:val="0"/>
                <w:numId w:val="4"/>
              </w:numPr>
              <w:rPr>
                <w:rFonts w:asciiTheme="minorHAnsi" w:hAnsiTheme="minorHAnsi" w:cstheme="minorHAnsi"/>
                <w:sz w:val="20"/>
                <w:szCs w:val="20"/>
              </w:rPr>
            </w:pPr>
            <w:r w:rsidRPr="00361378">
              <w:rPr>
                <w:rFonts w:asciiTheme="minorHAnsi" w:hAnsiTheme="minorHAnsi" w:cstheme="minorHAnsi"/>
                <w:sz w:val="20"/>
                <w:szCs w:val="20"/>
              </w:rPr>
              <w:t xml:space="preserve">Signpost families to clubs. </w:t>
            </w:r>
          </w:p>
          <w:p w14:paraId="0A67F636" w14:textId="77777777" w:rsidR="00A50CFD" w:rsidRPr="00361378" w:rsidRDefault="00A50CFD" w:rsidP="00A50CFD">
            <w:pPr>
              <w:pStyle w:val="TableParagraph"/>
              <w:numPr>
                <w:ilvl w:val="0"/>
                <w:numId w:val="4"/>
              </w:numPr>
              <w:rPr>
                <w:rFonts w:asciiTheme="minorHAnsi" w:hAnsiTheme="minorHAnsi" w:cstheme="minorHAnsi"/>
                <w:sz w:val="20"/>
                <w:szCs w:val="20"/>
              </w:rPr>
            </w:pPr>
            <w:r w:rsidRPr="00361378">
              <w:rPr>
                <w:rFonts w:asciiTheme="minorHAnsi" w:hAnsiTheme="minorHAnsi" w:cstheme="minorHAnsi"/>
                <w:sz w:val="20"/>
                <w:szCs w:val="20"/>
              </w:rPr>
              <w:t>Encouraging a healthy approach to competition, developing personal best.</w:t>
            </w:r>
          </w:p>
          <w:p w14:paraId="72D8A50A" w14:textId="77777777" w:rsidR="00AE1E8A" w:rsidRDefault="00A50CFD" w:rsidP="00AE1E8A">
            <w:pPr>
              <w:pStyle w:val="ListParagraph"/>
              <w:widowControl/>
              <w:numPr>
                <w:ilvl w:val="0"/>
                <w:numId w:val="4"/>
              </w:numPr>
              <w:autoSpaceDE/>
              <w:autoSpaceDN/>
              <w:spacing w:before="0"/>
              <w:contextualSpacing/>
              <w:rPr>
                <w:rFonts w:asciiTheme="minorHAnsi" w:hAnsiTheme="minorHAnsi" w:cstheme="minorHAnsi"/>
                <w:sz w:val="20"/>
                <w:szCs w:val="20"/>
              </w:rPr>
            </w:pPr>
            <w:r w:rsidRPr="00361378">
              <w:rPr>
                <w:rFonts w:asciiTheme="minorHAnsi" w:hAnsiTheme="minorHAnsi" w:cstheme="minorHAnsi"/>
                <w:sz w:val="20"/>
                <w:szCs w:val="20"/>
              </w:rPr>
              <w:t xml:space="preserve">Review and update policy for picking teams- some event targeted for achievement others for participation. </w:t>
            </w:r>
          </w:p>
          <w:p w14:paraId="7C28CF6C" w14:textId="29B3D3FF" w:rsidR="00A50CFD" w:rsidRPr="00AE1E8A" w:rsidRDefault="00A50CFD" w:rsidP="00AE1E8A">
            <w:pPr>
              <w:pStyle w:val="ListParagraph"/>
              <w:widowControl/>
              <w:numPr>
                <w:ilvl w:val="0"/>
                <w:numId w:val="4"/>
              </w:numPr>
              <w:autoSpaceDE/>
              <w:autoSpaceDN/>
              <w:spacing w:before="0"/>
              <w:contextualSpacing/>
              <w:rPr>
                <w:rFonts w:asciiTheme="minorHAnsi" w:hAnsiTheme="minorHAnsi" w:cstheme="minorHAnsi"/>
                <w:sz w:val="20"/>
                <w:szCs w:val="20"/>
              </w:rPr>
            </w:pPr>
            <w:r w:rsidRPr="00AE1E8A">
              <w:rPr>
                <w:rFonts w:asciiTheme="minorHAnsi" w:hAnsiTheme="minorHAnsi" w:cstheme="minorHAnsi"/>
                <w:sz w:val="20"/>
                <w:szCs w:val="20"/>
              </w:rPr>
              <w:t xml:space="preserve">Staff sporting opportunities. </w:t>
            </w:r>
          </w:p>
        </w:tc>
        <w:tc>
          <w:tcPr>
            <w:tcW w:w="1663" w:type="dxa"/>
          </w:tcPr>
          <w:p w14:paraId="1636988C" w14:textId="77777777" w:rsidR="00A50CFD" w:rsidRDefault="00A50CFD" w:rsidP="00A50CFD">
            <w:pPr>
              <w:pStyle w:val="TableParagraph"/>
              <w:numPr>
                <w:ilvl w:val="0"/>
                <w:numId w:val="4"/>
              </w:numPr>
              <w:rPr>
                <w:sz w:val="18"/>
                <w:szCs w:val="18"/>
              </w:rPr>
            </w:pPr>
            <w:r>
              <w:rPr>
                <w:sz w:val="18"/>
                <w:szCs w:val="18"/>
              </w:rPr>
              <w:t>Cost of specialist PE leader to provide lunchtime supervision.</w:t>
            </w:r>
          </w:p>
          <w:p w14:paraId="4786F313" w14:textId="77777777" w:rsidR="00A50CFD" w:rsidRPr="003A59EC" w:rsidRDefault="00A50CFD" w:rsidP="00A50CFD">
            <w:pPr>
              <w:pStyle w:val="TableParagraph"/>
              <w:numPr>
                <w:ilvl w:val="0"/>
                <w:numId w:val="4"/>
              </w:numPr>
              <w:rPr>
                <w:sz w:val="18"/>
                <w:szCs w:val="18"/>
              </w:rPr>
            </w:pPr>
            <w:r w:rsidRPr="003A59EC">
              <w:rPr>
                <w:color w:val="000000"/>
                <w:sz w:val="18"/>
                <w:szCs w:val="18"/>
              </w:rPr>
              <w:t xml:space="preserve">Travel costs between sites. </w:t>
            </w:r>
          </w:p>
          <w:p w14:paraId="1F27ECEE" w14:textId="77777777" w:rsidR="00A50CFD" w:rsidRPr="00C578D5" w:rsidRDefault="00A50CFD" w:rsidP="00A50CFD">
            <w:pPr>
              <w:pStyle w:val="TableParagraph"/>
              <w:numPr>
                <w:ilvl w:val="0"/>
                <w:numId w:val="4"/>
              </w:numPr>
              <w:rPr>
                <w:sz w:val="18"/>
                <w:szCs w:val="18"/>
              </w:rPr>
            </w:pPr>
            <w:r w:rsidRPr="00C578D5">
              <w:rPr>
                <w:sz w:val="18"/>
                <w:szCs w:val="18"/>
              </w:rPr>
              <w:t>Cover for staff to attend with the children.</w:t>
            </w:r>
          </w:p>
          <w:p w14:paraId="44AA606A" w14:textId="3D8EA6CF" w:rsidR="00A50CFD" w:rsidRDefault="00A50CFD" w:rsidP="00A50CFD">
            <w:pPr>
              <w:pStyle w:val="TableParagraph"/>
              <w:spacing w:before="153"/>
              <w:ind w:left="67"/>
              <w:rPr>
                <w:sz w:val="24"/>
              </w:rPr>
            </w:pPr>
          </w:p>
        </w:tc>
        <w:tc>
          <w:tcPr>
            <w:tcW w:w="3423" w:type="dxa"/>
          </w:tcPr>
          <w:p w14:paraId="1EC2C8B8" w14:textId="77777777" w:rsidR="00A50CFD" w:rsidRPr="00A50CFD" w:rsidRDefault="00A50CFD" w:rsidP="00A50CFD">
            <w:pPr>
              <w:pStyle w:val="ListParagraph"/>
              <w:widowControl/>
              <w:numPr>
                <w:ilvl w:val="0"/>
                <w:numId w:val="14"/>
              </w:numPr>
              <w:autoSpaceDE/>
              <w:autoSpaceDN/>
              <w:spacing w:before="0" w:after="200" w:line="276" w:lineRule="auto"/>
              <w:ind w:left="328" w:hanging="271"/>
              <w:contextualSpacing/>
            </w:pPr>
            <w:r w:rsidRPr="00A50CFD">
              <w:t>Opportunities to take part in competitive sports in an environment they feel safe and comfortable in.</w:t>
            </w:r>
          </w:p>
          <w:p w14:paraId="319B00E7" w14:textId="77777777" w:rsidR="00A50CFD" w:rsidRPr="00A50CFD" w:rsidRDefault="00A50CFD" w:rsidP="00A50CFD">
            <w:pPr>
              <w:pStyle w:val="ListParagraph"/>
              <w:widowControl/>
              <w:numPr>
                <w:ilvl w:val="0"/>
                <w:numId w:val="15"/>
              </w:numPr>
              <w:autoSpaceDE/>
              <w:autoSpaceDN/>
              <w:spacing w:before="0" w:after="200" w:line="276" w:lineRule="auto"/>
              <w:ind w:left="332" w:hanging="283"/>
              <w:contextualSpacing/>
              <w:rPr>
                <w:b/>
              </w:rPr>
            </w:pPr>
            <w:r w:rsidRPr="00A50CFD">
              <w:t>All children have the opportunity to participate in order to encourage them to take up the sport outside of school.</w:t>
            </w:r>
          </w:p>
          <w:p w14:paraId="574197DA" w14:textId="227E7164" w:rsidR="00A50CFD" w:rsidRPr="00A50CFD" w:rsidRDefault="00A50CFD" w:rsidP="00A50CFD">
            <w:pPr>
              <w:pStyle w:val="TableParagraph"/>
              <w:ind w:left="0"/>
              <w:rPr>
                <w:rFonts w:ascii="Times New Roman"/>
              </w:rPr>
            </w:pPr>
            <w:r w:rsidRPr="00A50CFD">
              <w:t>Better outcomes e.g. win more competitions over the coming year</w:t>
            </w:r>
          </w:p>
        </w:tc>
        <w:tc>
          <w:tcPr>
            <w:tcW w:w="3076" w:type="dxa"/>
          </w:tcPr>
          <w:p w14:paraId="5E4C9C7D" w14:textId="56B0A8C8" w:rsidR="00A50CFD" w:rsidRDefault="00A50CFD" w:rsidP="00A50CFD">
            <w:pPr>
              <w:pStyle w:val="TableParagraph"/>
              <w:numPr>
                <w:ilvl w:val="0"/>
                <w:numId w:val="13"/>
              </w:numPr>
              <w:rPr>
                <w:rFonts w:asciiTheme="minorHAnsi" w:hAnsiTheme="minorHAnsi" w:cstheme="minorHAnsi"/>
                <w:sz w:val="24"/>
              </w:rPr>
            </w:pPr>
            <w:r w:rsidRPr="004D1638">
              <w:rPr>
                <w:rFonts w:asciiTheme="minorHAnsi" w:hAnsiTheme="minorHAnsi" w:cstheme="minorHAnsi"/>
                <w:sz w:val="24"/>
              </w:rPr>
              <w:t xml:space="preserve">Attend more external sporting event for all. </w:t>
            </w:r>
          </w:p>
          <w:p w14:paraId="5247DACB" w14:textId="77777777" w:rsidR="00A50CFD" w:rsidRDefault="00A50CFD" w:rsidP="00AE1E8A">
            <w:pPr>
              <w:pStyle w:val="TableParagraph"/>
              <w:ind w:left="502"/>
              <w:rPr>
                <w:rFonts w:asciiTheme="minorHAnsi" w:hAnsiTheme="minorHAnsi" w:cstheme="minorHAnsi"/>
                <w:sz w:val="24"/>
              </w:rPr>
            </w:pPr>
          </w:p>
          <w:p w14:paraId="0A6B5BC4" w14:textId="3C1C4FA3" w:rsidR="00A50CFD" w:rsidRDefault="00A50CFD" w:rsidP="00A50CFD">
            <w:pPr>
              <w:pStyle w:val="TableParagraph"/>
              <w:numPr>
                <w:ilvl w:val="0"/>
                <w:numId w:val="13"/>
              </w:numPr>
              <w:rPr>
                <w:rFonts w:ascii="Times New Roman"/>
              </w:rPr>
            </w:pPr>
            <w:r>
              <w:rPr>
                <w:rFonts w:asciiTheme="minorHAnsi" w:hAnsiTheme="minorHAnsi" w:cstheme="minorHAnsi"/>
                <w:sz w:val="24"/>
              </w:rPr>
              <w:t>Create further links with the surrounding Melksham schools.</w:t>
            </w:r>
          </w:p>
        </w:tc>
      </w:tr>
    </w:tbl>
    <w:p w14:paraId="1013052D" w14:textId="77777777" w:rsidR="00C658FB" w:rsidRDefault="00C658FB">
      <w:pPr>
        <w:pStyle w:val="BodyText"/>
        <w:rPr>
          <w:sz w:val="20"/>
        </w:rPr>
      </w:pPr>
    </w:p>
    <w:p w14:paraId="44BA4838" w14:textId="77777777" w:rsidR="00C658FB" w:rsidRDefault="00C658FB">
      <w:pPr>
        <w:pStyle w:val="BodyText"/>
        <w:spacing w:before="1"/>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C658FB" w14:paraId="4DA393AB" w14:textId="77777777">
        <w:trPr>
          <w:trHeight w:val="463"/>
        </w:trPr>
        <w:tc>
          <w:tcPr>
            <w:tcW w:w="7660" w:type="dxa"/>
            <w:gridSpan w:val="2"/>
          </w:tcPr>
          <w:p w14:paraId="39716103" w14:textId="77777777" w:rsidR="00C658FB" w:rsidRDefault="00D131A0">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523E3A" w14:paraId="220B979C" w14:textId="77777777">
        <w:trPr>
          <w:trHeight w:val="452"/>
        </w:trPr>
        <w:tc>
          <w:tcPr>
            <w:tcW w:w="1708" w:type="dxa"/>
          </w:tcPr>
          <w:p w14:paraId="1764F053" w14:textId="77777777" w:rsidR="00523E3A" w:rsidRDefault="00523E3A" w:rsidP="00523E3A">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16645488" w14:textId="5B3DB324" w:rsidR="00523E3A" w:rsidRDefault="00523E3A" w:rsidP="00523E3A">
            <w:pPr>
              <w:pStyle w:val="TableParagraph"/>
              <w:ind w:left="0"/>
              <w:rPr>
                <w:rFonts w:ascii="Times New Roman"/>
              </w:rPr>
            </w:pPr>
            <w:r>
              <w:rPr>
                <w:rFonts w:asciiTheme="minorHAnsi" w:hAnsiTheme="minorHAnsi" w:cstheme="minorHAnsi"/>
                <w:sz w:val="24"/>
                <w:szCs w:val="24"/>
              </w:rPr>
              <w:t>Karen Austin</w:t>
            </w:r>
          </w:p>
        </w:tc>
      </w:tr>
      <w:tr w:rsidR="00523E3A" w14:paraId="720C7490" w14:textId="77777777">
        <w:trPr>
          <w:trHeight w:val="432"/>
        </w:trPr>
        <w:tc>
          <w:tcPr>
            <w:tcW w:w="1708" w:type="dxa"/>
          </w:tcPr>
          <w:p w14:paraId="31C409F9" w14:textId="77777777" w:rsidR="00523E3A" w:rsidRDefault="00523E3A" w:rsidP="00523E3A">
            <w:pPr>
              <w:pStyle w:val="TableParagraph"/>
              <w:spacing w:before="21"/>
              <w:rPr>
                <w:sz w:val="24"/>
              </w:rPr>
            </w:pPr>
            <w:r>
              <w:rPr>
                <w:color w:val="231F20"/>
                <w:sz w:val="24"/>
              </w:rPr>
              <w:t>Date:</w:t>
            </w:r>
          </w:p>
        </w:tc>
        <w:tc>
          <w:tcPr>
            <w:tcW w:w="5952" w:type="dxa"/>
          </w:tcPr>
          <w:p w14:paraId="48BF682D" w14:textId="134C4F86" w:rsidR="00523E3A" w:rsidRDefault="00523E3A" w:rsidP="00523E3A">
            <w:pPr>
              <w:pStyle w:val="TableParagraph"/>
              <w:ind w:left="0"/>
              <w:rPr>
                <w:rFonts w:ascii="Times New Roman"/>
              </w:rPr>
            </w:pPr>
            <w:r w:rsidRPr="00A50CFD">
              <w:rPr>
                <w:rFonts w:asciiTheme="minorHAnsi" w:hAnsiTheme="minorHAnsi" w:cstheme="minorHAnsi"/>
                <w:sz w:val="24"/>
                <w:szCs w:val="24"/>
              </w:rPr>
              <w:t>22.7.22</w:t>
            </w:r>
          </w:p>
        </w:tc>
      </w:tr>
      <w:tr w:rsidR="00C658FB" w14:paraId="443B936E" w14:textId="77777777">
        <w:trPr>
          <w:trHeight w:val="461"/>
        </w:trPr>
        <w:tc>
          <w:tcPr>
            <w:tcW w:w="1708" w:type="dxa"/>
          </w:tcPr>
          <w:p w14:paraId="62E0BFEE" w14:textId="77777777" w:rsidR="00C658FB" w:rsidRDefault="00D131A0">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633004F8" w14:textId="3533A7C5" w:rsidR="00C658FB" w:rsidRPr="00A50CFD" w:rsidRDefault="00A50CFD">
            <w:pPr>
              <w:pStyle w:val="TableParagraph"/>
              <w:ind w:left="0"/>
              <w:rPr>
                <w:rFonts w:asciiTheme="minorHAnsi" w:hAnsiTheme="minorHAnsi" w:cstheme="minorHAnsi"/>
                <w:sz w:val="24"/>
                <w:szCs w:val="24"/>
              </w:rPr>
            </w:pPr>
            <w:r w:rsidRPr="00A50CFD">
              <w:rPr>
                <w:rFonts w:asciiTheme="minorHAnsi" w:hAnsiTheme="minorHAnsi" w:cstheme="minorHAnsi"/>
                <w:sz w:val="24"/>
                <w:szCs w:val="24"/>
              </w:rPr>
              <w:t xml:space="preserve">Fran </w:t>
            </w:r>
            <w:proofErr w:type="spellStart"/>
            <w:r w:rsidRPr="00A50CFD">
              <w:rPr>
                <w:rFonts w:asciiTheme="minorHAnsi" w:hAnsiTheme="minorHAnsi" w:cstheme="minorHAnsi"/>
                <w:sz w:val="24"/>
                <w:szCs w:val="24"/>
              </w:rPr>
              <w:t>Udakis</w:t>
            </w:r>
            <w:proofErr w:type="spellEnd"/>
          </w:p>
        </w:tc>
      </w:tr>
      <w:tr w:rsidR="00C658FB" w14:paraId="696D45AE" w14:textId="77777777">
        <w:trPr>
          <w:trHeight w:val="451"/>
        </w:trPr>
        <w:tc>
          <w:tcPr>
            <w:tcW w:w="1708" w:type="dxa"/>
          </w:tcPr>
          <w:p w14:paraId="3C93CE09" w14:textId="77777777" w:rsidR="00C658FB" w:rsidRDefault="00D131A0">
            <w:pPr>
              <w:pStyle w:val="TableParagraph"/>
              <w:spacing w:before="21"/>
              <w:rPr>
                <w:sz w:val="24"/>
              </w:rPr>
            </w:pPr>
            <w:r>
              <w:rPr>
                <w:color w:val="231F20"/>
                <w:sz w:val="24"/>
              </w:rPr>
              <w:t>Date:</w:t>
            </w:r>
          </w:p>
        </w:tc>
        <w:tc>
          <w:tcPr>
            <w:tcW w:w="5952" w:type="dxa"/>
          </w:tcPr>
          <w:p w14:paraId="0D53F867" w14:textId="3E4E6BF4" w:rsidR="00C658FB" w:rsidRPr="00A50CFD" w:rsidRDefault="00A50CFD">
            <w:pPr>
              <w:pStyle w:val="TableParagraph"/>
              <w:ind w:left="0"/>
              <w:rPr>
                <w:rFonts w:asciiTheme="minorHAnsi" w:hAnsiTheme="minorHAnsi" w:cstheme="minorHAnsi"/>
                <w:sz w:val="24"/>
                <w:szCs w:val="24"/>
              </w:rPr>
            </w:pPr>
            <w:r w:rsidRPr="00A50CFD">
              <w:rPr>
                <w:rFonts w:asciiTheme="minorHAnsi" w:hAnsiTheme="minorHAnsi" w:cstheme="minorHAnsi"/>
                <w:sz w:val="24"/>
                <w:szCs w:val="24"/>
              </w:rPr>
              <w:t>22.7.22</w:t>
            </w:r>
          </w:p>
        </w:tc>
      </w:tr>
      <w:tr w:rsidR="00C658FB" w14:paraId="5CFE6745" w14:textId="77777777">
        <w:trPr>
          <w:trHeight w:val="451"/>
        </w:trPr>
        <w:tc>
          <w:tcPr>
            <w:tcW w:w="1708" w:type="dxa"/>
          </w:tcPr>
          <w:p w14:paraId="2017223E" w14:textId="77777777" w:rsidR="00C658FB" w:rsidRDefault="00D131A0">
            <w:pPr>
              <w:pStyle w:val="TableParagraph"/>
              <w:spacing w:before="21"/>
              <w:rPr>
                <w:sz w:val="24"/>
              </w:rPr>
            </w:pPr>
            <w:r>
              <w:rPr>
                <w:color w:val="231F20"/>
                <w:sz w:val="24"/>
              </w:rPr>
              <w:t>Governor:</w:t>
            </w:r>
          </w:p>
        </w:tc>
        <w:tc>
          <w:tcPr>
            <w:tcW w:w="5952" w:type="dxa"/>
          </w:tcPr>
          <w:p w14:paraId="32896BEE" w14:textId="77777777" w:rsidR="00C658FB" w:rsidRDefault="00C658FB">
            <w:pPr>
              <w:pStyle w:val="TableParagraph"/>
              <w:ind w:left="0"/>
              <w:rPr>
                <w:rFonts w:ascii="Times New Roman"/>
              </w:rPr>
            </w:pPr>
          </w:p>
        </w:tc>
      </w:tr>
      <w:tr w:rsidR="00C658FB" w14:paraId="07FCEEDB" w14:textId="77777777">
        <w:trPr>
          <w:trHeight w:val="451"/>
        </w:trPr>
        <w:tc>
          <w:tcPr>
            <w:tcW w:w="1708" w:type="dxa"/>
          </w:tcPr>
          <w:p w14:paraId="26CCABCB" w14:textId="77777777" w:rsidR="00C658FB" w:rsidRDefault="00D131A0">
            <w:pPr>
              <w:pStyle w:val="TableParagraph"/>
              <w:spacing w:before="21"/>
              <w:rPr>
                <w:sz w:val="24"/>
              </w:rPr>
            </w:pPr>
            <w:r>
              <w:rPr>
                <w:color w:val="231F20"/>
                <w:sz w:val="24"/>
              </w:rPr>
              <w:t>Date:</w:t>
            </w:r>
          </w:p>
        </w:tc>
        <w:tc>
          <w:tcPr>
            <w:tcW w:w="5952" w:type="dxa"/>
          </w:tcPr>
          <w:p w14:paraId="14E7498A" w14:textId="77777777" w:rsidR="00C658FB" w:rsidRDefault="00C658FB">
            <w:pPr>
              <w:pStyle w:val="TableParagraph"/>
              <w:ind w:left="0"/>
              <w:rPr>
                <w:rFonts w:ascii="Times New Roman"/>
              </w:rPr>
            </w:pPr>
          </w:p>
        </w:tc>
      </w:tr>
    </w:tbl>
    <w:p w14:paraId="0D63F21F" w14:textId="77777777" w:rsidR="00C46CFF" w:rsidRDefault="00C46CFF"/>
    <w:sectPr w:rsidR="00C46CFF">
      <w:pgSz w:w="16840" w:h="11910" w:orient="landscape"/>
      <w:pgMar w:top="720" w:right="22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EB6CC" w14:textId="77777777" w:rsidR="003D4B04" w:rsidRDefault="003D4B04">
      <w:r>
        <w:separator/>
      </w:r>
    </w:p>
  </w:endnote>
  <w:endnote w:type="continuationSeparator" w:id="0">
    <w:p w14:paraId="79BC859A" w14:textId="77777777" w:rsidR="003D4B04" w:rsidRDefault="003D4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67BED" w14:textId="2BB10C57" w:rsidR="00C658FB" w:rsidRDefault="00D131A0">
    <w:pPr>
      <w:pStyle w:val="BodyText"/>
      <w:spacing w:line="14" w:lineRule="auto"/>
      <w:rPr>
        <w:sz w:val="20"/>
      </w:rPr>
    </w:pPr>
    <w:r>
      <w:rPr>
        <w:noProof/>
        <w:lang w:eastAsia="en-GB"/>
      </w:rPr>
      <w:drawing>
        <wp:anchor distT="0" distB="0" distL="0" distR="0" simplePos="0" relativeHeight="487169024" behindDoc="1" locked="0" layoutInCell="1" allowOverlap="1" wp14:anchorId="38550F84" wp14:editId="324118B1">
          <wp:simplePos x="0" y="0"/>
          <wp:positionH relativeFrom="page">
            <wp:posOffset>4834798</wp:posOffset>
          </wp:positionH>
          <wp:positionV relativeFrom="page">
            <wp:posOffset>7125780</wp:posOffset>
          </wp:positionV>
          <wp:extent cx="504023" cy="250322"/>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69536" behindDoc="1" locked="0" layoutInCell="1" allowOverlap="1" wp14:anchorId="065CFAB2" wp14:editId="380A4193">
          <wp:simplePos x="0" y="0"/>
          <wp:positionH relativeFrom="page">
            <wp:posOffset>1197968</wp:posOffset>
          </wp:positionH>
          <wp:positionV relativeFrom="page">
            <wp:posOffset>7102801</wp:posOffset>
          </wp:positionV>
          <wp:extent cx="2212035" cy="269495"/>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451EC9">
      <w:rPr>
        <w:noProof/>
        <w:lang w:eastAsia="en-GB"/>
      </w:rPr>
      <mc:AlternateContent>
        <mc:Choice Requires="wpg">
          <w:drawing>
            <wp:anchor distT="0" distB="0" distL="114300" distR="114300" simplePos="0" relativeHeight="487170048" behindDoc="1" locked="0" layoutInCell="1" allowOverlap="1" wp14:anchorId="7C82861B" wp14:editId="0122B61C">
              <wp:simplePos x="0" y="0"/>
              <wp:positionH relativeFrom="page">
                <wp:posOffset>6148705</wp:posOffset>
              </wp:positionH>
              <wp:positionV relativeFrom="page">
                <wp:posOffset>7160260</wp:posOffset>
              </wp:positionV>
              <wp:extent cx="387985" cy="189865"/>
              <wp:effectExtent l="0" t="0" r="0" b="0"/>
              <wp:wrapNone/>
              <wp:docPr id="1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3" name="docshape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1B4872" id="docshapegroup22" o:spid="_x0000_s1026" style="position:absolute;margin-left:484.15pt;margin-top:563.8pt;width:30.55pt;height:14.95pt;z-index:-161464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NmZoxlWAwAAQQ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">
                <v:imagedata r:id="rId5" o:title=""/>
              </v:shape>
              <v:shape id="docshape24"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">
                <v:imagedata r:id="rId6" o:title=""/>
              </v:shape>
              <w10:wrap anchorx="page" anchory="page"/>
            </v:group>
          </w:pict>
        </mc:Fallback>
      </mc:AlternateContent>
    </w:r>
    <w:r w:rsidR="00451EC9">
      <w:rPr>
        <w:noProof/>
        <w:lang w:eastAsia="en-GB"/>
      </w:rPr>
      <mc:AlternateContent>
        <mc:Choice Requires="wpg">
          <w:drawing>
            <wp:anchor distT="0" distB="0" distL="114300" distR="114300" simplePos="0" relativeHeight="487170560" behindDoc="1" locked="0" layoutInCell="1" allowOverlap="1" wp14:anchorId="365FB49E" wp14:editId="7BF8816D">
              <wp:simplePos x="0" y="0"/>
              <wp:positionH relativeFrom="page">
                <wp:posOffset>5493385</wp:posOffset>
              </wp:positionH>
              <wp:positionV relativeFrom="page">
                <wp:posOffset>7189470</wp:posOffset>
              </wp:positionV>
              <wp:extent cx="518795" cy="130175"/>
              <wp:effectExtent l="0" t="0" r="0" b="0"/>
              <wp:wrapNone/>
              <wp:docPr id="4"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0" name="docshape26"/>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docshape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871BDF" id="docshapegroup25" o:spid="_x0000_s1026" style="position:absolute;margin-left:432.55pt;margin-top:566.1pt;width:40.85pt;height:10.25pt;z-index:-161459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vdvUA4AAGp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KuO929QDgAAa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docshape26"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27"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">
                <v:imagedata r:id="rId8" o:title=""/>
              </v:shape>
              <w10:wrap anchorx="page" anchory="page"/>
            </v:group>
          </w:pict>
        </mc:Fallback>
      </mc:AlternateContent>
    </w:r>
    <w:r w:rsidR="00451EC9">
      <w:rPr>
        <w:noProof/>
        <w:lang w:eastAsia="en-GB"/>
      </w:rPr>
      <mc:AlternateContent>
        <mc:Choice Requires="wps">
          <w:drawing>
            <wp:anchor distT="0" distB="0" distL="114300" distR="114300" simplePos="0" relativeHeight="487171072" behindDoc="1" locked="0" layoutInCell="1" allowOverlap="1" wp14:anchorId="10A0E027" wp14:editId="7D7F6801">
              <wp:simplePos x="0" y="0"/>
              <wp:positionH relativeFrom="page">
                <wp:posOffset>444500</wp:posOffset>
              </wp:positionH>
              <wp:positionV relativeFrom="page">
                <wp:posOffset>7091680</wp:posOffset>
              </wp:positionV>
              <wp:extent cx="734695" cy="177800"/>
              <wp:effectExtent l="0" t="0" r="0" b="0"/>
              <wp:wrapNone/>
              <wp:docPr id="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6438F"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0E027" id="_x0000_t202" coordsize="21600,21600" o:spt="202" path="m,l,21600r21600,l21600,xe">
              <v:stroke joinstyle="miter"/>
              <v:path gradientshapeok="t" o:connecttype="rect"/>
            </v:shapetype>
            <v:shape id="docshape28" o:spid="_x0000_s1036" type="#_x0000_t202" style="position:absolute;margin-left:35pt;margin-top:558.4pt;width:57.85pt;height:14pt;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6PsQIAAKg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eWpuj7ECAACoBQAA&#10;DgAAAAAAAAAAAAAAAAAuAgAAZHJzL2Uyb0RvYy54bWxQSwECLQAUAAYACAAAACEAhuzRW+AAAAAM&#10;AQAADwAAAAAAAAAAAAAAAAALBQAAZHJzL2Rvd25yZXYueG1sUEsFBgAAAAAEAAQA8wAAABgGAAAA&#10;AA==&#10;" filled="f" stroked="f">
              <v:textbox inset="0,0,0,0">
                <w:txbxContent>
                  <w:p w14:paraId="5E46438F"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451EC9">
      <w:rPr>
        <w:noProof/>
        <w:lang w:eastAsia="en-GB"/>
      </w:rPr>
      <mc:AlternateContent>
        <mc:Choice Requires="wps">
          <w:drawing>
            <wp:anchor distT="0" distB="0" distL="114300" distR="114300" simplePos="0" relativeHeight="487171584" behindDoc="1" locked="0" layoutInCell="1" allowOverlap="1" wp14:anchorId="06C3E7FA" wp14:editId="0C8D34FF">
              <wp:simplePos x="0" y="0"/>
              <wp:positionH relativeFrom="page">
                <wp:posOffset>3853815</wp:posOffset>
              </wp:positionH>
              <wp:positionV relativeFrom="page">
                <wp:posOffset>7102475</wp:posOffset>
              </wp:positionV>
              <wp:extent cx="898525" cy="177800"/>
              <wp:effectExtent l="0" t="0" r="0" b="0"/>
              <wp:wrapNone/>
              <wp:docPr id="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5FC89"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3E7FA" id="docshape29" o:spid="_x0000_s1037" type="#_x0000_t202" style="position:absolute;margin-left:303.45pt;margin-top:559.25pt;width:70.75pt;height:14pt;z-index:-161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" filled="f" stroked="f">
              <v:textbox inset="0,0,0,0">
                <w:txbxContent>
                  <w:p w14:paraId="6ED5FC89"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44CEA" w14:textId="77777777" w:rsidR="003D4B04" w:rsidRDefault="003D4B04">
      <w:r>
        <w:separator/>
      </w:r>
    </w:p>
  </w:footnote>
  <w:footnote w:type="continuationSeparator" w:id="0">
    <w:p w14:paraId="2EC22282" w14:textId="77777777" w:rsidR="003D4B04" w:rsidRDefault="003D4B0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F4699"/>
    <w:multiLevelType w:val="hybridMultilevel"/>
    <w:tmpl w:val="3C0618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D904BE"/>
    <w:multiLevelType w:val="hybridMultilevel"/>
    <w:tmpl w:val="0E5E7F62"/>
    <w:lvl w:ilvl="0" w:tplc="3DD8E14E">
      <w:start w:val="16"/>
      <w:numFmt w:val="bullet"/>
      <w:lvlText w:val="-"/>
      <w:lvlJc w:val="left"/>
      <w:pPr>
        <w:ind w:left="1485" w:hanging="360"/>
      </w:pPr>
      <w:rPr>
        <w:rFonts w:ascii="Calibri" w:eastAsia="Calibri" w:hAnsi="Calibri" w:cs="Calibri"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 w15:restartNumberingAfterBreak="0">
    <w:nsid w:val="11D422A9"/>
    <w:multiLevelType w:val="hybridMultilevel"/>
    <w:tmpl w:val="D0584D02"/>
    <w:lvl w:ilvl="0" w:tplc="08090001">
      <w:start w:val="1"/>
      <w:numFmt w:val="bullet"/>
      <w:lvlText w:val=""/>
      <w:lvlJc w:val="left"/>
      <w:pPr>
        <w:ind w:left="395" w:hanging="360"/>
      </w:pPr>
      <w:rPr>
        <w:rFonts w:ascii="Symbol" w:hAnsi="Symbol" w:hint="default"/>
      </w:rPr>
    </w:lvl>
    <w:lvl w:ilvl="1" w:tplc="08090003" w:tentative="1">
      <w:start w:val="1"/>
      <w:numFmt w:val="bullet"/>
      <w:lvlText w:val="o"/>
      <w:lvlJc w:val="left"/>
      <w:pPr>
        <w:ind w:left="1115" w:hanging="360"/>
      </w:pPr>
      <w:rPr>
        <w:rFonts w:ascii="Courier New" w:hAnsi="Courier New" w:cs="Courier New" w:hint="default"/>
      </w:rPr>
    </w:lvl>
    <w:lvl w:ilvl="2" w:tplc="08090005" w:tentative="1">
      <w:start w:val="1"/>
      <w:numFmt w:val="bullet"/>
      <w:lvlText w:val=""/>
      <w:lvlJc w:val="left"/>
      <w:pPr>
        <w:ind w:left="1835" w:hanging="360"/>
      </w:pPr>
      <w:rPr>
        <w:rFonts w:ascii="Wingdings" w:hAnsi="Wingdings" w:hint="default"/>
      </w:rPr>
    </w:lvl>
    <w:lvl w:ilvl="3" w:tplc="08090001" w:tentative="1">
      <w:start w:val="1"/>
      <w:numFmt w:val="bullet"/>
      <w:lvlText w:val=""/>
      <w:lvlJc w:val="left"/>
      <w:pPr>
        <w:ind w:left="2555" w:hanging="360"/>
      </w:pPr>
      <w:rPr>
        <w:rFonts w:ascii="Symbol" w:hAnsi="Symbol" w:hint="default"/>
      </w:rPr>
    </w:lvl>
    <w:lvl w:ilvl="4" w:tplc="08090003" w:tentative="1">
      <w:start w:val="1"/>
      <w:numFmt w:val="bullet"/>
      <w:lvlText w:val="o"/>
      <w:lvlJc w:val="left"/>
      <w:pPr>
        <w:ind w:left="3275" w:hanging="360"/>
      </w:pPr>
      <w:rPr>
        <w:rFonts w:ascii="Courier New" w:hAnsi="Courier New" w:cs="Courier New" w:hint="default"/>
      </w:rPr>
    </w:lvl>
    <w:lvl w:ilvl="5" w:tplc="08090005" w:tentative="1">
      <w:start w:val="1"/>
      <w:numFmt w:val="bullet"/>
      <w:lvlText w:val=""/>
      <w:lvlJc w:val="left"/>
      <w:pPr>
        <w:ind w:left="3995" w:hanging="360"/>
      </w:pPr>
      <w:rPr>
        <w:rFonts w:ascii="Wingdings" w:hAnsi="Wingdings" w:hint="default"/>
      </w:rPr>
    </w:lvl>
    <w:lvl w:ilvl="6" w:tplc="08090001" w:tentative="1">
      <w:start w:val="1"/>
      <w:numFmt w:val="bullet"/>
      <w:lvlText w:val=""/>
      <w:lvlJc w:val="left"/>
      <w:pPr>
        <w:ind w:left="4715" w:hanging="360"/>
      </w:pPr>
      <w:rPr>
        <w:rFonts w:ascii="Symbol" w:hAnsi="Symbol" w:hint="default"/>
      </w:rPr>
    </w:lvl>
    <w:lvl w:ilvl="7" w:tplc="08090003" w:tentative="1">
      <w:start w:val="1"/>
      <w:numFmt w:val="bullet"/>
      <w:lvlText w:val="o"/>
      <w:lvlJc w:val="left"/>
      <w:pPr>
        <w:ind w:left="5435" w:hanging="360"/>
      </w:pPr>
      <w:rPr>
        <w:rFonts w:ascii="Courier New" w:hAnsi="Courier New" w:cs="Courier New" w:hint="default"/>
      </w:rPr>
    </w:lvl>
    <w:lvl w:ilvl="8" w:tplc="08090005" w:tentative="1">
      <w:start w:val="1"/>
      <w:numFmt w:val="bullet"/>
      <w:lvlText w:val=""/>
      <w:lvlJc w:val="left"/>
      <w:pPr>
        <w:ind w:left="6155" w:hanging="360"/>
      </w:pPr>
      <w:rPr>
        <w:rFonts w:ascii="Wingdings" w:hAnsi="Wingdings" w:hint="default"/>
      </w:rPr>
    </w:lvl>
  </w:abstractNum>
  <w:abstractNum w:abstractNumId="3" w15:restartNumberingAfterBreak="0">
    <w:nsid w:val="1DD53B5C"/>
    <w:multiLevelType w:val="hybridMultilevel"/>
    <w:tmpl w:val="3880D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E56964"/>
    <w:multiLevelType w:val="hybridMultilevel"/>
    <w:tmpl w:val="BF5A61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FD3D5E"/>
    <w:multiLevelType w:val="hybridMultilevel"/>
    <w:tmpl w:val="B6B6F1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00B2530"/>
    <w:multiLevelType w:val="hybridMultilevel"/>
    <w:tmpl w:val="792E3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F65340"/>
    <w:multiLevelType w:val="hybridMultilevel"/>
    <w:tmpl w:val="3B1AA0E8"/>
    <w:lvl w:ilvl="0" w:tplc="08090001">
      <w:start w:val="1"/>
      <w:numFmt w:val="bullet"/>
      <w:lvlText w:val=""/>
      <w:lvlJc w:val="left"/>
      <w:pPr>
        <w:ind w:left="495" w:hanging="360"/>
      </w:pPr>
      <w:rPr>
        <w:rFonts w:ascii="Symbol" w:hAnsi="Symbol" w:hint="default"/>
      </w:rPr>
    </w:lvl>
    <w:lvl w:ilvl="1" w:tplc="08090003">
      <w:start w:val="1"/>
      <w:numFmt w:val="bullet"/>
      <w:lvlText w:val="o"/>
      <w:lvlJc w:val="left"/>
      <w:pPr>
        <w:ind w:left="1889" w:hanging="360"/>
      </w:pPr>
      <w:rPr>
        <w:rFonts w:ascii="Courier New" w:hAnsi="Courier New" w:cs="Courier New" w:hint="default"/>
      </w:rPr>
    </w:lvl>
    <w:lvl w:ilvl="2" w:tplc="08090005">
      <w:start w:val="1"/>
      <w:numFmt w:val="bullet"/>
      <w:lvlText w:val=""/>
      <w:lvlJc w:val="left"/>
      <w:pPr>
        <w:ind w:left="2609" w:hanging="360"/>
      </w:pPr>
      <w:rPr>
        <w:rFonts w:ascii="Wingdings" w:hAnsi="Wingdings" w:hint="default"/>
      </w:rPr>
    </w:lvl>
    <w:lvl w:ilvl="3" w:tplc="08090001">
      <w:start w:val="1"/>
      <w:numFmt w:val="bullet"/>
      <w:lvlText w:val=""/>
      <w:lvlJc w:val="left"/>
      <w:pPr>
        <w:ind w:left="3329" w:hanging="360"/>
      </w:pPr>
      <w:rPr>
        <w:rFonts w:ascii="Symbol" w:hAnsi="Symbol" w:hint="default"/>
      </w:rPr>
    </w:lvl>
    <w:lvl w:ilvl="4" w:tplc="08090003">
      <w:start w:val="1"/>
      <w:numFmt w:val="bullet"/>
      <w:lvlText w:val="o"/>
      <w:lvlJc w:val="left"/>
      <w:pPr>
        <w:ind w:left="4049" w:hanging="360"/>
      </w:pPr>
      <w:rPr>
        <w:rFonts w:ascii="Courier New" w:hAnsi="Courier New" w:cs="Courier New" w:hint="default"/>
      </w:rPr>
    </w:lvl>
    <w:lvl w:ilvl="5" w:tplc="08090005">
      <w:start w:val="1"/>
      <w:numFmt w:val="bullet"/>
      <w:lvlText w:val=""/>
      <w:lvlJc w:val="left"/>
      <w:pPr>
        <w:ind w:left="4769" w:hanging="360"/>
      </w:pPr>
      <w:rPr>
        <w:rFonts w:ascii="Wingdings" w:hAnsi="Wingdings" w:hint="default"/>
      </w:rPr>
    </w:lvl>
    <w:lvl w:ilvl="6" w:tplc="08090001">
      <w:start w:val="1"/>
      <w:numFmt w:val="bullet"/>
      <w:lvlText w:val=""/>
      <w:lvlJc w:val="left"/>
      <w:pPr>
        <w:ind w:left="5489" w:hanging="360"/>
      </w:pPr>
      <w:rPr>
        <w:rFonts w:ascii="Symbol" w:hAnsi="Symbol" w:hint="default"/>
      </w:rPr>
    </w:lvl>
    <w:lvl w:ilvl="7" w:tplc="08090003">
      <w:start w:val="1"/>
      <w:numFmt w:val="bullet"/>
      <w:lvlText w:val="o"/>
      <w:lvlJc w:val="left"/>
      <w:pPr>
        <w:ind w:left="6209" w:hanging="360"/>
      </w:pPr>
      <w:rPr>
        <w:rFonts w:ascii="Courier New" w:hAnsi="Courier New" w:cs="Courier New" w:hint="default"/>
      </w:rPr>
    </w:lvl>
    <w:lvl w:ilvl="8" w:tplc="08090005">
      <w:start w:val="1"/>
      <w:numFmt w:val="bullet"/>
      <w:lvlText w:val=""/>
      <w:lvlJc w:val="left"/>
      <w:pPr>
        <w:ind w:left="6929" w:hanging="360"/>
      </w:pPr>
      <w:rPr>
        <w:rFonts w:ascii="Wingdings" w:hAnsi="Wingdings" w:hint="default"/>
      </w:rPr>
    </w:lvl>
  </w:abstractNum>
  <w:abstractNum w:abstractNumId="8" w15:restartNumberingAfterBreak="0">
    <w:nsid w:val="514A4A19"/>
    <w:multiLevelType w:val="hybridMultilevel"/>
    <w:tmpl w:val="B882EEB6"/>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9" w15:restartNumberingAfterBreak="0">
    <w:nsid w:val="51DC2AF0"/>
    <w:multiLevelType w:val="hybridMultilevel"/>
    <w:tmpl w:val="456CA3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2192908"/>
    <w:multiLevelType w:val="hybridMultilevel"/>
    <w:tmpl w:val="0C8A46F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6DE95CCF"/>
    <w:multiLevelType w:val="hybridMultilevel"/>
    <w:tmpl w:val="5F584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2" w15:restartNumberingAfterBreak="0">
    <w:nsid w:val="73D92AF1"/>
    <w:multiLevelType w:val="hybridMultilevel"/>
    <w:tmpl w:val="66E4BF1C"/>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3" w15:restartNumberingAfterBreak="0">
    <w:nsid w:val="7A5E43CE"/>
    <w:multiLevelType w:val="hybridMultilevel"/>
    <w:tmpl w:val="4A4E0F7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15:restartNumberingAfterBreak="0">
    <w:nsid w:val="7AF73201"/>
    <w:multiLevelType w:val="hybridMultilevel"/>
    <w:tmpl w:val="0D525AEA"/>
    <w:lvl w:ilvl="0" w:tplc="21C6347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6A4D55A">
      <w:numFmt w:val="bullet"/>
      <w:lvlText w:val="•"/>
      <w:lvlJc w:val="left"/>
      <w:pPr>
        <w:ind w:left="2633" w:hanging="360"/>
      </w:pPr>
      <w:rPr>
        <w:rFonts w:hint="default"/>
        <w:lang w:val="en-GB" w:eastAsia="en-US" w:bidi="ar-SA"/>
      </w:rPr>
    </w:lvl>
    <w:lvl w:ilvl="2" w:tplc="704EBAB8">
      <w:numFmt w:val="bullet"/>
      <w:lvlText w:val="•"/>
      <w:lvlJc w:val="left"/>
      <w:pPr>
        <w:ind w:left="4187" w:hanging="360"/>
      </w:pPr>
      <w:rPr>
        <w:rFonts w:hint="default"/>
        <w:lang w:val="en-GB" w:eastAsia="en-US" w:bidi="ar-SA"/>
      </w:rPr>
    </w:lvl>
    <w:lvl w:ilvl="3" w:tplc="AA6EA80A">
      <w:numFmt w:val="bullet"/>
      <w:lvlText w:val="•"/>
      <w:lvlJc w:val="left"/>
      <w:pPr>
        <w:ind w:left="5741" w:hanging="360"/>
      </w:pPr>
      <w:rPr>
        <w:rFonts w:hint="default"/>
        <w:lang w:val="en-GB" w:eastAsia="en-US" w:bidi="ar-SA"/>
      </w:rPr>
    </w:lvl>
    <w:lvl w:ilvl="4" w:tplc="F0EAED38">
      <w:numFmt w:val="bullet"/>
      <w:lvlText w:val="•"/>
      <w:lvlJc w:val="left"/>
      <w:pPr>
        <w:ind w:left="7295" w:hanging="360"/>
      </w:pPr>
      <w:rPr>
        <w:rFonts w:hint="default"/>
        <w:lang w:val="en-GB" w:eastAsia="en-US" w:bidi="ar-SA"/>
      </w:rPr>
    </w:lvl>
    <w:lvl w:ilvl="5" w:tplc="105040A8">
      <w:numFmt w:val="bullet"/>
      <w:lvlText w:val="•"/>
      <w:lvlJc w:val="left"/>
      <w:pPr>
        <w:ind w:left="8848" w:hanging="360"/>
      </w:pPr>
      <w:rPr>
        <w:rFonts w:hint="default"/>
        <w:lang w:val="en-GB" w:eastAsia="en-US" w:bidi="ar-SA"/>
      </w:rPr>
    </w:lvl>
    <w:lvl w:ilvl="6" w:tplc="BBF2C890">
      <w:numFmt w:val="bullet"/>
      <w:lvlText w:val="•"/>
      <w:lvlJc w:val="left"/>
      <w:pPr>
        <w:ind w:left="10402" w:hanging="360"/>
      </w:pPr>
      <w:rPr>
        <w:rFonts w:hint="default"/>
        <w:lang w:val="en-GB" w:eastAsia="en-US" w:bidi="ar-SA"/>
      </w:rPr>
    </w:lvl>
    <w:lvl w:ilvl="7" w:tplc="B1E08882">
      <w:numFmt w:val="bullet"/>
      <w:lvlText w:val="•"/>
      <w:lvlJc w:val="left"/>
      <w:pPr>
        <w:ind w:left="11956" w:hanging="360"/>
      </w:pPr>
      <w:rPr>
        <w:rFonts w:hint="default"/>
        <w:lang w:val="en-GB" w:eastAsia="en-US" w:bidi="ar-SA"/>
      </w:rPr>
    </w:lvl>
    <w:lvl w:ilvl="8" w:tplc="48B6F5E0">
      <w:numFmt w:val="bullet"/>
      <w:lvlText w:val="•"/>
      <w:lvlJc w:val="left"/>
      <w:pPr>
        <w:ind w:left="13510" w:hanging="360"/>
      </w:pPr>
      <w:rPr>
        <w:rFonts w:hint="default"/>
        <w:lang w:val="en-GB" w:eastAsia="en-US" w:bidi="ar-SA"/>
      </w:rPr>
    </w:lvl>
  </w:abstractNum>
  <w:num w:numId="1">
    <w:abstractNumId w:val="14"/>
  </w:num>
  <w:num w:numId="2">
    <w:abstractNumId w:val="11"/>
  </w:num>
  <w:num w:numId="3">
    <w:abstractNumId w:val="4"/>
  </w:num>
  <w:num w:numId="4">
    <w:abstractNumId w:val="12"/>
  </w:num>
  <w:num w:numId="5">
    <w:abstractNumId w:val="2"/>
  </w:num>
  <w:num w:numId="6">
    <w:abstractNumId w:val="8"/>
  </w:num>
  <w:num w:numId="7">
    <w:abstractNumId w:val="9"/>
  </w:num>
  <w:num w:numId="8">
    <w:abstractNumId w:val="1"/>
  </w:num>
  <w:num w:numId="9">
    <w:abstractNumId w:val="3"/>
  </w:num>
  <w:num w:numId="10">
    <w:abstractNumId w:val="7"/>
  </w:num>
  <w:num w:numId="11">
    <w:abstractNumId w:val="10"/>
  </w:num>
  <w:num w:numId="12">
    <w:abstractNumId w:val="6"/>
  </w:num>
  <w:num w:numId="13">
    <w:abstractNumId w:val="13"/>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8FB"/>
    <w:rsid w:val="000733D3"/>
    <w:rsid w:val="003D4B04"/>
    <w:rsid w:val="003E11F8"/>
    <w:rsid w:val="00451EC9"/>
    <w:rsid w:val="004D1638"/>
    <w:rsid w:val="00523E3A"/>
    <w:rsid w:val="007F1AD3"/>
    <w:rsid w:val="009169C9"/>
    <w:rsid w:val="00A50CFD"/>
    <w:rsid w:val="00A72D70"/>
    <w:rsid w:val="00AE1E8A"/>
    <w:rsid w:val="00C46CFF"/>
    <w:rsid w:val="00C658FB"/>
    <w:rsid w:val="00D131A0"/>
    <w:rsid w:val="00D61430"/>
    <w:rsid w:val="00EA61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8C387"/>
  <w15:docId w15:val="{B83A31DE-AE89-4183-BAB3-92580AE4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111" w:firstLine="209"/>
      <w:jc w:val="right"/>
    </w:pPr>
    <w:rPr>
      <w:b/>
      <w:bCs/>
      <w:sz w:val="78"/>
      <w:szCs w:val="78"/>
    </w:rPr>
  </w:style>
  <w:style w:type="paragraph" w:styleId="ListParagraph">
    <w:name w:val="List Paragraph"/>
    <w:basedOn w:val="Normal"/>
    <w:uiPriority w:val="34"/>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 w:type="paragraph" w:customStyle="1" w:styleId="Default">
    <w:name w:val="Default"/>
    <w:rsid w:val="00D61430"/>
    <w:pPr>
      <w:widowControl/>
      <w:adjustRightInd w:val="0"/>
    </w:pPr>
    <w:rPr>
      <w:rFonts w:ascii="Calibri" w:hAnsi="Calibri" w:cs="Calibri"/>
      <w:color w:val="000000"/>
      <w:sz w:val="24"/>
      <w:szCs w:val="24"/>
      <w:lang w:val="en-GB"/>
    </w:rPr>
  </w:style>
  <w:style w:type="paragraph" w:styleId="NoSpacing">
    <w:name w:val="No Spacing"/>
    <w:uiPriority w:val="1"/>
    <w:qFormat/>
    <w:rsid w:val="007F1AD3"/>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11612-40B2-4DF2-B3BC-68386472C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2725</Words>
  <Characters>15535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rhiggs</cp:lastModifiedBy>
  <cp:revision>2</cp:revision>
  <cp:lastPrinted>2023-05-23T08:51:00Z</cp:lastPrinted>
  <dcterms:created xsi:type="dcterms:W3CDTF">2023-05-23T09:23:00Z</dcterms:created>
  <dcterms:modified xsi:type="dcterms:W3CDTF">2023-05-23T09:23:00Z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2021-07-16T00:00:00Z</vt:filetime>
  </property>
</Properties>
</file>